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7A" w:rsidRPr="002D4463" w:rsidRDefault="0041537A" w:rsidP="0041537A">
      <w:pPr>
        <w:spacing w:after="120" w:line="240" w:lineRule="auto"/>
        <w:rPr>
          <w:rFonts w:ascii="Calibri" w:eastAsia="Times New Roman" w:hAnsi="Calibri" w:cs="Times New Roman"/>
        </w:rPr>
      </w:pPr>
      <w:bookmarkStart w:id="0" w:name="_GoBack"/>
      <w:r w:rsidRPr="002D4463">
        <w:rPr>
          <w:rFonts w:ascii="Calibri" w:eastAsia="Times New Roman" w:hAnsi="Calibri" w:cs="Times New Roman"/>
          <w:b/>
          <w:bCs/>
        </w:rPr>
        <w:t>Utarbeidet av</w:t>
      </w:r>
      <w:r w:rsidRPr="002D4463">
        <w:rPr>
          <w:rFonts w:ascii="Calibri" w:eastAsia="Times New Roman" w:hAnsi="Calibri" w:cs="Times New Roman"/>
          <w:bCs/>
        </w:rPr>
        <w:t xml:space="preserve">: </w:t>
      </w:r>
      <w:r w:rsidR="003D31E9" w:rsidRPr="002D4463">
        <w:rPr>
          <w:rFonts w:ascii="Calibri" w:eastAsia="Times New Roman" w:hAnsi="Calibri" w:cs="Times New Roman"/>
        </w:rPr>
        <w:t>OUS</w:t>
      </w:r>
      <w:r w:rsidR="00CC0F87" w:rsidRPr="002D4463">
        <w:rPr>
          <w:rFonts w:ascii="Calibri" w:eastAsia="Times New Roman" w:hAnsi="Calibri" w:cs="Times New Roman"/>
        </w:rPr>
        <w:t xml:space="preserve"> HF, </w:t>
      </w:r>
      <w:r w:rsidR="003D31E9" w:rsidRPr="002D4463">
        <w:rPr>
          <w:rFonts w:ascii="Calibri" w:eastAsia="Times New Roman" w:hAnsi="Calibri" w:cs="Times New Roman"/>
        </w:rPr>
        <w:t>HN</w:t>
      </w:r>
      <w:r w:rsidR="00CC0F87" w:rsidRPr="002D4463">
        <w:rPr>
          <w:rFonts w:ascii="Calibri" w:eastAsia="Times New Roman" w:hAnsi="Calibri" w:cs="Times New Roman"/>
        </w:rPr>
        <w:t xml:space="preserve"> RHF</w:t>
      </w:r>
      <w:r w:rsidR="003D31E9" w:rsidRPr="002D4463">
        <w:rPr>
          <w:rFonts w:ascii="Calibri" w:eastAsia="Times New Roman" w:hAnsi="Calibri" w:cs="Times New Roman"/>
        </w:rPr>
        <w:t xml:space="preserve"> og HSØ</w:t>
      </w:r>
      <w:r w:rsidR="00CC0F87" w:rsidRPr="002D4463">
        <w:rPr>
          <w:rFonts w:ascii="Calibri" w:eastAsia="Times New Roman" w:hAnsi="Calibri" w:cs="Times New Roman"/>
        </w:rPr>
        <w:t xml:space="preserve"> RHF</w:t>
      </w:r>
    </w:p>
    <w:p w:rsidR="00BC0170" w:rsidRPr="002D4463" w:rsidRDefault="00BC0170" w:rsidP="00FF0E98">
      <w:pPr>
        <w:spacing w:after="120" w:line="240" w:lineRule="auto"/>
        <w:rPr>
          <w:rFonts w:ascii="Calibri" w:eastAsia="Times New Roman" w:hAnsi="Calibri" w:cs="Times New Roman"/>
        </w:rPr>
      </w:pPr>
      <w:r w:rsidRPr="002D4463">
        <w:rPr>
          <w:rFonts w:ascii="Calibri" w:eastAsia="Times New Roman" w:hAnsi="Calibri" w:cs="Times New Roman"/>
          <w:b/>
        </w:rPr>
        <w:t xml:space="preserve">Plan ID: </w:t>
      </w:r>
      <w:r w:rsidRPr="002D4463">
        <w:rPr>
          <w:rFonts w:ascii="Calibri" w:eastAsia="Times New Roman" w:hAnsi="Calibri" w:cs="Times New Roman"/>
        </w:rPr>
        <w:t>1027</w:t>
      </w:r>
      <w:r w:rsidRPr="002D4463">
        <w:rPr>
          <w:rFonts w:ascii="Calibri" w:eastAsia="Times New Roman" w:hAnsi="Calibri" w:cs="Times New Roman"/>
        </w:rPr>
        <w:tab/>
      </w:r>
      <w:r w:rsidRPr="002D4463">
        <w:rPr>
          <w:rFonts w:ascii="Calibri" w:eastAsia="Times New Roman" w:hAnsi="Calibri" w:cs="Times New Roman"/>
          <w:b/>
        </w:rPr>
        <w:t xml:space="preserve">Versjon: </w:t>
      </w:r>
      <w:r w:rsidRPr="002D4463">
        <w:rPr>
          <w:rFonts w:ascii="Calibri" w:eastAsia="Times New Roman" w:hAnsi="Calibri" w:cs="Times New Roman"/>
        </w:rPr>
        <w:t>1.0</w:t>
      </w:r>
    </w:p>
    <w:p w:rsidR="0041537A" w:rsidRPr="002D4463" w:rsidRDefault="0041537A" w:rsidP="00FF0E98">
      <w:pPr>
        <w:spacing w:after="120" w:line="240" w:lineRule="auto"/>
        <w:rPr>
          <w:rFonts w:ascii="Calibri" w:eastAsia="Times New Roman" w:hAnsi="Calibri" w:cs="Times New Roman"/>
        </w:rPr>
      </w:pPr>
      <w:r w:rsidRPr="002D4463">
        <w:rPr>
          <w:rFonts w:ascii="Calibri" w:eastAsia="Times New Roman" w:hAnsi="Calibri" w:cs="Times New Roman"/>
          <w:b/>
          <w:bCs/>
        </w:rPr>
        <w:t>Revideres innen dato</w:t>
      </w:r>
      <w:r w:rsidRPr="002D4463">
        <w:rPr>
          <w:rFonts w:ascii="Calibri" w:eastAsia="Times New Roman" w:hAnsi="Calibri" w:cs="Times New Roman"/>
          <w:bCs/>
        </w:rPr>
        <w:t xml:space="preserve">: </w:t>
      </w:r>
      <w:r w:rsidR="00CC0F87" w:rsidRPr="002D4463">
        <w:rPr>
          <w:rFonts w:ascii="Calibri" w:eastAsia="Times New Roman" w:hAnsi="Calibri" w:cs="Times New Roman"/>
          <w:bCs/>
        </w:rPr>
        <w:t>19.03.</w:t>
      </w:r>
      <w:r w:rsidR="003D31E9" w:rsidRPr="002D4463">
        <w:rPr>
          <w:rFonts w:ascii="Calibri" w:eastAsia="Times New Roman" w:hAnsi="Calibri" w:cs="Times New Roman"/>
        </w:rPr>
        <w:t>2022</w:t>
      </w:r>
    </w:p>
    <w:bookmarkEnd w:id="0"/>
    <w:p w:rsidR="006A494A" w:rsidRPr="00FF0E98" w:rsidRDefault="006A494A" w:rsidP="00FF0E98">
      <w:pPr>
        <w:spacing w:after="120" w:line="240" w:lineRule="auto"/>
        <w:rPr>
          <w:rFonts w:ascii="Calibri" w:eastAsia="Times New Roman" w:hAnsi="Calibri" w:cs="Times New Roman"/>
        </w:rPr>
      </w:pPr>
    </w:p>
    <w:tbl>
      <w:tblPr>
        <w:tblStyle w:val="Tabellrutenett"/>
        <w:tblpPr w:leftFromText="141" w:rightFromText="141" w:vertAnchor="text" w:horzAnchor="margin" w:tblpY="144"/>
        <w:tblW w:w="5000" w:type="pct"/>
        <w:tblLook w:val="04A0" w:firstRow="1" w:lastRow="0" w:firstColumn="1" w:lastColumn="0" w:noHBand="0" w:noVBand="1"/>
      </w:tblPr>
      <w:tblGrid>
        <w:gridCol w:w="420"/>
        <w:gridCol w:w="2372"/>
        <w:gridCol w:w="558"/>
        <w:gridCol w:w="2789"/>
        <w:gridCol w:w="558"/>
        <w:gridCol w:w="2365"/>
      </w:tblGrid>
      <w:tr w:rsidR="0041537A" w:rsidRPr="0053438F" w:rsidTr="00014B6C">
        <w:trPr>
          <w:trHeight w:val="416"/>
        </w:trPr>
        <w:tc>
          <w:tcPr>
            <w:tcW w:w="5000" w:type="pct"/>
            <w:gridSpan w:val="6"/>
            <w:vAlign w:val="center"/>
          </w:tcPr>
          <w:p w:rsidR="0041537A" w:rsidRPr="00D60339" w:rsidRDefault="0041537A" w:rsidP="00FD55A2">
            <w:pPr>
              <w:rPr>
                <w:b/>
                <w:sz w:val="20"/>
                <w:szCs w:val="18"/>
              </w:rPr>
            </w:pPr>
            <w:r w:rsidRPr="00D60339">
              <w:rPr>
                <w:b/>
                <w:sz w:val="20"/>
                <w:szCs w:val="18"/>
              </w:rPr>
              <w:t>VIPS Funksjonsområder (FO)</w:t>
            </w:r>
          </w:p>
        </w:tc>
      </w:tr>
      <w:tr w:rsidR="0041537A" w:rsidRPr="0053438F" w:rsidTr="00014B6C">
        <w:tc>
          <w:tcPr>
            <w:tcW w:w="231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1.</w:t>
            </w:r>
          </w:p>
        </w:tc>
        <w:tc>
          <w:tcPr>
            <w:tcW w:w="1309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Kommunikasjon</w:t>
            </w:r>
          </w:p>
        </w:tc>
        <w:tc>
          <w:tcPr>
            <w:tcW w:w="308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6.</w:t>
            </w:r>
          </w:p>
        </w:tc>
        <w:tc>
          <w:tcPr>
            <w:tcW w:w="1539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Hud/Vev</w:t>
            </w:r>
          </w:p>
        </w:tc>
        <w:tc>
          <w:tcPr>
            <w:tcW w:w="308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11.</w:t>
            </w:r>
          </w:p>
        </w:tc>
        <w:tc>
          <w:tcPr>
            <w:tcW w:w="1306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Psykososialt</w:t>
            </w:r>
          </w:p>
        </w:tc>
      </w:tr>
      <w:tr w:rsidR="0041537A" w:rsidRPr="0053438F" w:rsidTr="00014B6C">
        <w:tc>
          <w:tcPr>
            <w:tcW w:w="231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2.</w:t>
            </w:r>
          </w:p>
        </w:tc>
        <w:tc>
          <w:tcPr>
            <w:tcW w:w="1309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Kunnskap/Utvikling</w:t>
            </w:r>
          </w:p>
        </w:tc>
        <w:tc>
          <w:tcPr>
            <w:tcW w:w="308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7.</w:t>
            </w:r>
          </w:p>
        </w:tc>
        <w:tc>
          <w:tcPr>
            <w:tcW w:w="1539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Aktivitet/ADL</w:t>
            </w:r>
          </w:p>
        </w:tc>
        <w:tc>
          <w:tcPr>
            <w:tcW w:w="308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12.</w:t>
            </w:r>
          </w:p>
        </w:tc>
        <w:tc>
          <w:tcPr>
            <w:tcW w:w="1306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Åndelig/Kulturelt</w:t>
            </w:r>
          </w:p>
        </w:tc>
      </w:tr>
      <w:tr w:rsidR="0041537A" w:rsidRPr="0053438F" w:rsidTr="00014B6C">
        <w:tc>
          <w:tcPr>
            <w:tcW w:w="231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3.</w:t>
            </w:r>
          </w:p>
        </w:tc>
        <w:tc>
          <w:tcPr>
            <w:tcW w:w="1309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Respirasjon/Sirkulasjon</w:t>
            </w:r>
          </w:p>
        </w:tc>
        <w:tc>
          <w:tcPr>
            <w:tcW w:w="308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8.</w:t>
            </w:r>
          </w:p>
        </w:tc>
        <w:tc>
          <w:tcPr>
            <w:tcW w:w="1539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Søvn/Hvile</w:t>
            </w:r>
          </w:p>
        </w:tc>
        <w:tc>
          <w:tcPr>
            <w:tcW w:w="308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13.</w:t>
            </w:r>
          </w:p>
        </w:tc>
        <w:tc>
          <w:tcPr>
            <w:tcW w:w="1306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Sikkerhet</w:t>
            </w:r>
          </w:p>
        </w:tc>
      </w:tr>
      <w:tr w:rsidR="0041537A" w:rsidRPr="0053438F" w:rsidTr="00014B6C">
        <w:tc>
          <w:tcPr>
            <w:tcW w:w="231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4.</w:t>
            </w:r>
          </w:p>
        </w:tc>
        <w:tc>
          <w:tcPr>
            <w:tcW w:w="1309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Ernæring/Matinntak</w:t>
            </w:r>
          </w:p>
        </w:tc>
        <w:tc>
          <w:tcPr>
            <w:tcW w:w="308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9.</w:t>
            </w:r>
          </w:p>
        </w:tc>
        <w:tc>
          <w:tcPr>
            <w:tcW w:w="1539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Smerte/Sanseinntrykk</w:t>
            </w:r>
          </w:p>
        </w:tc>
        <w:tc>
          <w:tcPr>
            <w:tcW w:w="308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14.</w:t>
            </w:r>
          </w:p>
        </w:tc>
        <w:tc>
          <w:tcPr>
            <w:tcW w:w="1306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Sammensatt status</w:t>
            </w:r>
          </w:p>
        </w:tc>
      </w:tr>
      <w:tr w:rsidR="0041537A" w:rsidRPr="0053438F" w:rsidTr="00014B6C">
        <w:tc>
          <w:tcPr>
            <w:tcW w:w="231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5.</w:t>
            </w:r>
          </w:p>
        </w:tc>
        <w:tc>
          <w:tcPr>
            <w:tcW w:w="1309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Eliminasjon</w:t>
            </w:r>
          </w:p>
        </w:tc>
        <w:tc>
          <w:tcPr>
            <w:tcW w:w="308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10.</w:t>
            </w:r>
          </w:p>
        </w:tc>
        <w:tc>
          <w:tcPr>
            <w:tcW w:w="1539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Seksualitet/Reproduksjon</w:t>
            </w:r>
          </w:p>
        </w:tc>
        <w:tc>
          <w:tcPr>
            <w:tcW w:w="308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b/>
                <w:sz w:val="20"/>
                <w:szCs w:val="18"/>
              </w:rPr>
            </w:pPr>
          </w:p>
        </w:tc>
        <w:tc>
          <w:tcPr>
            <w:tcW w:w="1306" w:type="pct"/>
          </w:tcPr>
          <w:p w:rsidR="0041537A" w:rsidRPr="00D60339" w:rsidRDefault="0041537A" w:rsidP="00FD55A2">
            <w:pPr>
              <w:pStyle w:val="Listeavsnitt"/>
              <w:ind w:left="0"/>
              <w:rPr>
                <w:b/>
                <w:sz w:val="20"/>
                <w:szCs w:val="18"/>
              </w:rPr>
            </w:pPr>
          </w:p>
        </w:tc>
      </w:tr>
    </w:tbl>
    <w:p w:rsidR="0041537A" w:rsidRDefault="0041537A"/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421"/>
        <w:gridCol w:w="1866"/>
        <w:gridCol w:w="946"/>
        <w:gridCol w:w="1646"/>
        <w:gridCol w:w="1098"/>
        <w:gridCol w:w="2139"/>
        <w:gridCol w:w="946"/>
      </w:tblGrid>
      <w:tr w:rsidR="0041537A" w:rsidRPr="00B045A6" w:rsidTr="00014B6C">
        <w:tc>
          <w:tcPr>
            <w:tcW w:w="241" w:type="pct"/>
            <w:shd w:val="clear" w:color="auto" w:fill="D9D9D9" w:themeFill="background1" w:themeFillShade="D9"/>
            <w:vAlign w:val="bottom"/>
          </w:tcPr>
          <w:p w:rsidR="0041537A" w:rsidRPr="00B045A6" w:rsidRDefault="0041537A" w:rsidP="00B73B35">
            <w:pPr>
              <w:rPr>
                <w:rFonts w:ascii="Calibri" w:hAnsi="Calibri"/>
                <w:b/>
                <w:sz w:val="18"/>
                <w:szCs w:val="18"/>
              </w:rPr>
            </w:pPr>
            <w:r w:rsidRPr="00B045A6">
              <w:rPr>
                <w:rFonts w:ascii="Calibri" w:hAnsi="Calibri"/>
                <w:b/>
                <w:sz w:val="18"/>
                <w:szCs w:val="18"/>
              </w:rPr>
              <w:t>FO</w:t>
            </w:r>
          </w:p>
        </w:tc>
        <w:tc>
          <w:tcPr>
            <w:tcW w:w="1013" w:type="pct"/>
            <w:shd w:val="clear" w:color="auto" w:fill="D9D9D9" w:themeFill="background1" w:themeFillShade="D9"/>
            <w:vAlign w:val="bottom"/>
          </w:tcPr>
          <w:p w:rsidR="0041537A" w:rsidRPr="00B045A6" w:rsidRDefault="0041537A" w:rsidP="0041537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045A6">
              <w:rPr>
                <w:rFonts w:ascii="Calibri" w:hAnsi="Calibri"/>
                <w:b/>
                <w:sz w:val="18"/>
                <w:szCs w:val="18"/>
              </w:rPr>
              <w:t>Diagnoser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41537A" w:rsidRPr="00B045A6" w:rsidRDefault="0041537A" w:rsidP="00B73B3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045A6">
              <w:rPr>
                <w:rFonts w:ascii="Calibri" w:hAnsi="Calibri"/>
                <w:sz w:val="18"/>
                <w:szCs w:val="18"/>
              </w:rPr>
              <w:t>ICNP</w:t>
            </w:r>
          </w:p>
        </w:tc>
        <w:tc>
          <w:tcPr>
            <w:tcW w:w="893" w:type="pct"/>
            <w:shd w:val="clear" w:color="auto" w:fill="D9D9D9" w:themeFill="background1" w:themeFillShade="D9"/>
            <w:vAlign w:val="bottom"/>
          </w:tcPr>
          <w:p w:rsidR="0041537A" w:rsidRPr="00B045A6" w:rsidRDefault="0041537A" w:rsidP="00B73B3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045A6">
              <w:rPr>
                <w:rFonts w:ascii="Calibri" w:hAnsi="Calibri"/>
                <w:b/>
                <w:sz w:val="18"/>
                <w:szCs w:val="18"/>
              </w:rPr>
              <w:t>Resultatmål</w:t>
            </w:r>
          </w:p>
        </w:tc>
        <w:tc>
          <w:tcPr>
            <w:tcW w:w="629" w:type="pct"/>
            <w:shd w:val="clear" w:color="auto" w:fill="D9D9D9" w:themeFill="background1" w:themeFillShade="D9"/>
            <w:vAlign w:val="bottom"/>
          </w:tcPr>
          <w:p w:rsidR="0041537A" w:rsidRPr="00B045A6" w:rsidRDefault="0041537A" w:rsidP="00B73B3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045A6">
              <w:rPr>
                <w:rFonts w:ascii="Calibri" w:hAnsi="Calibri"/>
                <w:sz w:val="18"/>
                <w:szCs w:val="18"/>
              </w:rPr>
              <w:t>ICNP</w:t>
            </w:r>
          </w:p>
        </w:tc>
        <w:tc>
          <w:tcPr>
            <w:tcW w:w="1196" w:type="pct"/>
            <w:shd w:val="clear" w:color="auto" w:fill="D9D9D9" w:themeFill="background1" w:themeFillShade="D9"/>
            <w:vAlign w:val="bottom"/>
          </w:tcPr>
          <w:p w:rsidR="0041537A" w:rsidRPr="00B045A6" w:rsidRDefault="0041537A" w:rsidP="00B73B3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045A6">
              <w:rPr>
                <w:rFonts w:ascii="Calibri" w:hAnsi="Calibri"/>
                <w:b/>
                <w:sz w:val="18"/>
                <w:szCs w:val="18"/>
              </w:rPr>
              <w:t>Intervensjoner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41537A" w:rsidRPr="00B045A6" w:rsidRDefault="0041537A" w:rsidP="00B73B3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045A6">
              <w:rPr>
                <w:rFonts w:ascii="Calibri" w:hAnsi="Calibri"/>
                <w:sz w:val="18"/>
                <w:szCs w:val="18"/>
              </w:rPr>
              <w:t>ICNP</w:t>
            </w:r>
          </w:p>
        </w:tc>
      </w:tr>
      <w:tr w:rsidR="00B73B35" w:rsidRPr="00B045A6" w:rsidTr="00014B6C">
        <w:tc>
          <w:tcPr>
            <w:tcW w:w="241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101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Manglende kunnskap om behandlingsregime 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10021925</w:t>
            </w:r>
          </w:p>
        </w:tc>
        <w:tc>
          <w:tcPr>
            <w:tcW w:w="89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Kunnskap om behandlingsregime</w:t>
            </w:r>
          </w:p>
        </w:tc>
        <w:tc>
          <w:tcPr>
            <w:tcW w:w="629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10025733</w:t>
            </w:r>
          </w:p>
        </w:tc>
        <w:tc>
          <w:tcPr>
            <w:tcW w:w="1196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Vurdere kunnskap om sykdom</w:t>
            </w: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(3,4,9,11,12,15,17)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10030639</w:t>
            </w:r>
          </w:p>
        </w:tc>
      </w:tr>
      <w:tr w:rsidR="00B73B35" w:rsidRPr="00B045A6" w:rsidTr="00014B6C">
        <w:tc>
          <w:tcPr>
            <w:tcW w:w="241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74394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Adekvat kunnskap</w:t>
            </w:r>
          </w:p>
        </w:tc>
        <w:tc>
          <w:tcPr>
            <w:tcW w:w="629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10027112</w:t>
            </w:r>
          </w:p>
        </w:tc>
        <w:tc>
          <w:tcPr>
            <w:tcW w:w="1196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Undervise pasient</w:t>
            </w: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(1,3,9,12,13)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10033126</w:t>
            </w:r>
          </w:p>
        </w:tc>
      </w:tr>
      <w:tr w:rsidR="00B73B35" w:rsidRPr="00B045A6" w:rsidTr="00014B6C">
        <w:tc>
          <w:tcPr>
            <w:tcW w:w="241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Undervise om hemodialyse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10045235</w:t>
            </w:r>
          </w:p>
        </w:tc>
      </w:tr>
      <w:tr w:rsidR="00B73B35" w:rsidRPr="00B045A6" w:rsidTr="00014B6C">
        <w:tc>
          <w:tcPr>
            <w:tcW w:w="241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Undervise om peritonealdialyse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10045242</w:t>
            </w:r>
          </w:p>
        </w:tc>
      </w:tr>
      <w:tr w:rsidR="00B73B35" w:rsidRPr="00B045A6" w:rsidTr="00014B6C">
        <w:tc>
          <w:tcPr>
            <w:tcW w:w="241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Sørge for undervisnings-materiell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10024493</w:t>
            </w:r>
          </w:p>
        </w:tc>
      </w:tr>
      <w:tr w:rsidR="00B73B35" w:rsidRPr="00B045A6" w:rsidTr="00014B6C">
        <w:tc>
          <w:tcPr>
            <w:tcW w:w="241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Undervise om behandlingsregime</w:t>
            </w: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(2,3,12,13)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10024625</w:t>
            </w:r>
          </w:p>
        </w:tc>
      </w:tr>
      <w:tr w:rsidR="00B73B35" w:rsidRPr="00B045A6" w:rsidTr="00014B6C">
        <w:tc>
          <w:tcPr>
            <w:tcW w:w="241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Undervise om kosthold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10046533</w:t>
            </w:r>
          </w:p>
        </w:tc>
      </w:tr>
      <w:tr w:rsidR="00B73B35" w:rsidRPr="00B045A6" w:rsidTr="00014B6C">
        <w:tc>
          <w:tcPr>
            <w:tcW w:w="241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Undervise om medisinering</w:t>
            </w: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(15)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10019470</w:t>
            </w:r>
          </w:p>
        </w:tc>
      </w:tr>
      <w:tr w:rsidR="00B73B35" w:rsidRPr="00B045A6" w:rsidTr="00014B6C">
        <w:tc>
          <w:tcPr>
            <w:tcW w:w="241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73B35" w:rsidRPr="00B045A6" w:rsidTr="00014B6C">
        <w:tc>
          <w:tcPr>
            <w:tcW w:w="241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101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Utilfredsstillende vevsgjennomblødning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10001344</w:t>
            </w:r>
          </w:p>
        </w:tc>
        <w:tc>
          <w:tcPr>
            <w:tcW w:w="89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Blodtrykk innenfor normalområdet</w:t>
            </w:r>
          </w:p>
        </w:tc>
        <w:tc>
          <w:tcPr>
            <w:tcW w:w="629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10027647</w:t>
            </w:r>
          </w:p>
        </w:tc>
        <w:tc>
          <w:tcPr>
            <w:tcW w:w="1196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Overvåke vitale tegn </w:t>
            </w: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(2,6,10,12,13)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10032113</w:t>
            </w:r>
          </w:p>
        </w:tc>
      </w:tr>
      <w:tr w:rsidR="00B73B35" w:rsidRPr="00B045A6" w:rsidTr="00014B6C">
        <w:tc>
          <w:tcPr>
            <w:tcW w:w="241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D9D9D9" w:themeFill="background1" w:themeFillShade="D9"/>
            <w:vAlign w:val="bottom"/>
          </w:tcPr>
          <w:p w:rsidR="00B73B35" w:rsidRPr="00B045A6" w:rsidRDefault="002D4463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hyperlink r:id="rId7" w:history="1">
              <w:r w:rsidR="00B73B35" w:rsidRPr="00B045A6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Måling av ortostatisk blodtrykk</w:t>
              </w:r>
            </w:hyperlink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73B35" w:rsidRPr="00B045A6" w:rsidTr="00014B6C">
        <w:tc>
          <w:tcPr>
            <w:tcW w:w="241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73B35" w:rsidRPr="00B045A6" w:rsidTr="00014B6C">
        <w:tc>
          <w:tcPr>
            <w:tcW w:w="241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101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Risiko for infeksjon 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10015133</w:t>
            </w:r>
          </w:p>
        </w:tc>
        <w:tc>
          <w:tcPr>
            <w:tcW w:w="89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Ingen infeksjon</w:t>
            </w:r>
          </w:p>
        </w:tc>
        <w:tc>
          <w:tcPr>
            <w:tcW w:w="629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10028945</w:t>
            </w:r>
          </w:p>
        </w:tc>
        <w:tc>
          <w:tcPr>
            <w:tcW w:w="1196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Forebygge infeksjon </w:t>
            </w: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(6)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10036916</w:t>
            </w:r>
          </w:p>
        </w:tc>
      </w:tr>
      <w:tr w:rsidR="00B73B35" w:rsidRPr="00B045A6" w:rsidTr="00014B6C">
        <w:tc>
          <w:tcPr>
            <w:tcW w:w="241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Overvåke tegn og symptomer på infeksjon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10012203</w:t>
            </w:r>
          </w:p>
        </w:tc>
      </w:tr>
      <w:tr w:rsidR="00B73B35" w:rsidRPr="00B045A6" w:rsidTr="00014B6C">
        <w:tc>
          <w:tcPr>
            <w:tcW w:w="241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F2F2F2" w:themeFill="background1" w:themeFillShade="F2"/>
            <w:vAlign w:val="bottom"/>
          </w:tcPr>
          <w:p w:rsidR="00B73B35" w:rsidRPr="00B045A6" w:rsidRDefault="002D4463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hyperlink r:id="rId8" w:history="1">
              <w:r w:rsidR="00B73B35" w:rsidRPr="00B045A6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Tidlig identifisering av kliniske tegn på forverring av helsetilstanden</w:t>
              </w:r>
            </w:hyperlink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73B35" w:rsidRPr="00B045A6" w:rsidTr="00014B6C">
        <w:tc>
          <w:tcPr>
            <w:tcW w:w="241" w:type="pct"/>
            <w:shd w:val="clear" w:color="auto" w:fill="F2F2F2" w:themeFill="background1" w:themeFillShade="F2"/>
          </w:tcPr>
          <w:p w:rsidR="00B73B35" w:rsidRPr="00B045A6" w:rsidRDefault="00B73B35" w:rsidP="00B73B3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F2F2F2" w:themeFill="background1" w:themeFillShade="F2"/>
          </w:tcPr>
          <w:p w:rsidR="00B73B35" w:rsidRPr="00B045A6" w:rsidRDefault="00B73B35" w:rsidP="00B73B3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</w:tcPr>
          <w:p w:rsidR="00B73B35" w:rsidRPr="00B045A6" w:rsidRDefault="00B73B35" w:rsidP="00B73B3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</w:tcPr>
          <w:p w:rsidR="00B73B35" w:rsidRPr="00B045A6" w:rsidRDefault="00B73B35" w:rsidP="00B73B3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</w:tcPr>
          <w:p w:rsidR="00B73B35" w:rsidRPr="00B045A6" w:rsidRDefault="00B73B35" w:rsidP="00B73B3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F2F2F2" w:themeFill="background1" w:themeFillShade="F2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</w:tcPr>
          <w:p w:rsidR="00B73B35" w:rsidRPr="00B045A6" w:rsidRDefault="00B73B35" w:rsidP="00B73B3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3B35" w:rsidRPr="00B045A6" w:rsidTr="00014B6C">
        <w:tc>
          <w:tcPr>
            <w:tcW w:w="241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01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Forstyrrelse i væskebalanse 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10042335</w:t>
            </w:r>
          </w:p>
        </w:tc>
        <w:tc>
          <w:tcPr>
            <w:tcW w:w="89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Væskebalanse innenfor normalområdet</w:t>
            </w:r>
          </w:p>
        </w:tc>
        <w:tc>
          <w:tcPr>
            <w:tcW w:w="629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10033721</w:t>
            </w:r>
          </w:p>
        </w:tc>
        <w:tc>
          <w:tcPr>
            <w:tcW w:w="1196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Overvåke væskebalanse </w:t>
            </w: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(2,3,5,6,10,12,13,16)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10040852</w:t>
            </w:r>
          </w:p>
        </w:tc>
      </w:tr>
      <w:tr w:rsidR="00B73B35" w:rsidRPr="00B045A6" w:rsidTr="00014B6C">
        <w:tc>
          <w:tcPr>
            <w:tcW w:w="241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vAlign w:val="bottom"/>
          </w:tcPr>
          <w:p w:rsidR="00B73B35" w:rsidRPr="00B045A6" w:rsidRDefault="00F62128" w:rsidP="00F6212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Etterlever væskeregime</w:t>
            </w:r>
          </w:p>
        </w:tc>
        <w:tc>
          <w:tcPr>
            <w:tcW w:w="629" w:type="pct"/>
            <w:shd w:val="clear" w:color="auto" w:fill="D9D9D9" w:themeFill="background1" w:themeFillShade="D9"/>
            <w:vAlign w:val="bottom"/>
          </w:tcPr>
          <w:p w:rsidR="00B73B35" w:rsidRPr="00B045A6" w:rsidRDefault="00F62128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10030171</w:t>
            </w:r>
          </w:p>
        </w:tc>
        <w:tc>
          <w:tcPr>
            <w:tcW w:w="1196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sz w:val="18"/>
                <w:szCs w:val="18"/>
              </w:rPr>
              <w:t>Måle væskeinntak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45A6">
              <w:rPr>
                <w:rFonts w:ascii="Calibri" w:hAnsi="Calibri" w:cs="Calibri"/>
                <w:sz w:val="18"/>
                <w:szCs w:val="18"/>
              </w:rPr>
              <w:t>10039245</w:t>
            </w:r>
          </w:p>
        </w:tc>
      </w:tr>
      <w:tr w:rsidR="00B73B35" w:rsidRPr="00B045A6" w:rsidTr="00014B6C">
        <w:tc>
          <w:tcPr>
            <w:tcW w:w="241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sz w:val="18"/>
                <w:szCs w:val="18"/>
              </w:rPr>
              <w:t>Måle væskeproduksjon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45A6">
              <w:rPr>
                <w:rFonts w:ascii="Calibri" w:hAnsi="Calibri" w:cs="Calibri"/>
                <w:sz w:val="18"/>
                <w:szCs w:val="18"/>
              </w:rPr>
              <w:t>10039250</w:t>
            </w:r>
          </w:p>
        </w:tc>
      </w:tr>
      <w:tr w:rsidR="00B73B35" w:rsidRPr="00B045A6" w:rsidTr="00014B6C">
        <w:tc>
          <w:tcPr>
            <w:tcW w:w="241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sz w:val="18"/>
                <w:szCs w:val="18"/>
              </w:rPr>
              <w:t>Overvåke vekt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45A6">
              <w:rPr>
                <w:rFonts w:ascii="Calibri" w:hAnsi="Calibri" w:cs="Calibri"/>
                <w:sz w:val="18"/>
                <w:szCs w:val="18"/>
              </w:rPr>
              <w:t>10032121</w:t>
            </w:r>
          </w:p>
        </w:tc>
      </w:tr>
      <w:tr w:rsidR="00B73B35" w:rsidRPr="00B045A6" w:rsidTr="00014B6C">
        <w:tc>
          <w:tcPr>
            <w:tcW w:w="241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Vurdere etterlevelse av væskeregime</w:t>
            </w: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(3,5,6,8,12,13,16,21)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10044499</w:t>
            </w:r>
          </w:p>
        </w:tc>
      </w:tr>
      <w:tr w:rsidR="00B73B35" w:rsidRPr="00B045A6" w:rsidTr="00014B6C">
        <w:tc>
          <w:tcPr>
            <w:tcW w:w="241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Administrere væskebehandling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10039330</w:t>
            </w:r>
          </w:p>
        </w:tc>
      </w:tr>
      <w:tr w:rsidR="00B73B35" w:rsidRPr="00B045A6" w:rsidTr="00014B6C">
        <w:tc>
          <w:tcPr>
            <w:tcW w:w="241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D9D9D9" w:themeFill="background1" w:themeFillShade="D9"/>
            <w:vAlign w:val="bottom"/>
          </w:tcPr>
          <w:p w:rsidR="00B73B35" w:rsidRPr="00B045A6" w:rsidRDefault="002D4463" w:rsidP="00B73B3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hyperlink r:id="rId9" w:history="1">
              <w:r w:rsidR="00B73B35" w:rsidRPr="00B045A6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Tilkobling av infusjonsvæske til PVK</w:t>
              </w:r>
            </w:hyperlink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73B35" w:rsidRPr="00B045A6" w:rsidTr="00014B6C">
        <w:tc>
          <w:tcPr>
            <w:tcW w:w="241" w:type="pct"/>
            <w:shd w:val="clear" w:color="auto" w:fill="D9D9D9" w:themeFill="background1" w:themeFillShade="D9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D9D9D9" w:themeFill="background1" w:themeFillShade="D9"/>
            <w:vAlign w:val="bottom"/>
          </w:tcPr>
          <w:p w:rsidR="00B73B35" w:rsidRPr="00B045A6" w:rsidRDefault="002D4463" w:rsidP="00B73B3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hyperlink r:id="rId10" w:history="1">
              <w:r w:rsidR="00B73B35" w:rsidRPr="00B045A6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Frakobling av infusjonsvæske fra PVK</w:t>
              </w:r>
            </w:hyperlink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73B35" w:rsidRPr="00B045A6" w:rsidTr="00014B6C">
        <w:tc>
          <w:tcPr>
            <w:tcW w:w="241" w:type="pct"/>
            <w:shd w:val="clear" w:color="auto" w:fill="D9D9D9" w:themeFill="background1" w:themeFillShade="D9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D9D9D9" w:themeFill="background1" w:themeFillShade="D9"/>
            <w:vAlign w:val="bottom"/>
          </w:tcPr>
          <w:p w:rsidR="00B73B35" w:rsidRPr="00B045A6" w:rsidRDefault="002D4463" w:rsidP="00B73B3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hyperlink r:id="rId11" w:history="1">
              <w:r w:rsidR="00B73B35" w:rsidRPr="00B045A6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Tilkobling av infusjonsvæske til SVK</w:t>
              </w:r>
            </w:hyperlink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73B35" w:rsidRPr="00B045A6" w:rsidTr="00014B6C">
        <w:tc>
          <w:tcPr>
            <w:tcW w:w="241" w:type="pct"/>
            <w:shd w:val="clear" w:color="auto" w:fill="D9D9D9" w:themeFill="background1" w:themeFillShade="D9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D9D9D9" w:themeFill="background1" w:themeFillShade="D9"/>
            <w:vAlign w:val="bottom"/>
          </w:tcPr>
          <w:p w:rsidR="00B73B35" w:rsidRPr="00B045A6" w:rsidRDefault="002D4463" w:rsidP="00B73B3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hyperlink r:id="rId12" w:history="1">
              <w:r w:rsidR="00B73B35" w:rsidRPr="00B045A6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Frakobling av infusjonsvæske fra SVK</w:t>
              </w:r>
            </w:hyperlink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73B35" w:rsidRPr="00B045A6" w:rsidTr="00014B6C">
        <w:tc>
          <w:tcPr>
            <w:tcW w:w="241" w:type="pct"/>
            <w:shd w:val="clear" w:color="auto" w:fill="D9D9D9" w:themeFill="background1" w:themeFillShade="D9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D9D9D9" w:themeFill="background1" w:themeFillShade="D9"/>
            <w:vAlign w:val="bottom"/>
          </w:tcPr>
          <w:p w:rsidR="00B73B35" w:rsidRPr="00B045A6" w:rsidRDefault="002D4463" w:rsidP="00B73B3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hyperlink r:id="rId13" w:history="1">
              <w:r w:rsidR="00B73B35" w:rsidRPr="00B045A6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Tilkobling av infusjonsvæske til PICC-line</w:t>
              </w:r>
            </w:hyperlink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73B35" w:rsidRPr="00B045A6" w:rsidTr="00014B6C">
        <w:tc>
          <w:tcPr>
            <w:tcW w:w="241" w:type="pct"/>
            <w:shd w:val="clear" w:color="auto" w:fill="D9D9D9" w:themeFill="background1" w:themeFillShade="D9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D9D9D9" w:themeFill="background1" w:themeFillShade="D9"/>
            <w:vAlign w:val="bottom"/>
          </w:tcPr>
          <w:p w:rsidR="00B73B35" w:rsidRPr="00B045A6" w:rsidRDefault="002D4463" w:rsidP="00B73B3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hyperlink r:id="rId14" w:history="1">
              <w:r w:rsidR="00B73B35" w:rsidRPr="00B045A6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Frakobling av infusjonsvæske fra PICC-line</w:t>
              </w:r>
            </w:hyperlink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73B35" w:rsidRPr="00B045A6" w:rsidTr="00014B6C">
        <w:tc>
          <w:tcPr>
            <w:tcW w:w="241" w:type="pct"/>
            <w:shd w:val="clear" w:color="auto" w:fill="D9D9D9" w:themeFill="background1" w:themeFillShade="D9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D9D9D9" w:themeFill="background1" w:themeFillShade="D9"/>
            <w:vAlign w:val="bottom"/>
          </w:tcPr>
          <w:p w:rsidR="00B73B35" w:rsidRPr="00B045A6" w:rsidRDefault="002D4463" w:rsidP="00B73B3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hyperlink r:id="rId15" w:history="1">
              <w:r w:rsidR="00B73B35" w:rsidRPr="00B045A6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Tilkobling av infusjonsvæske til veneport (VAP)</w:t>
              </w:r>
            </w:hyperlink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73B35" w:rsidRPr="00B045A6" w:rsidTr="00014B6C">
        <w:tc>
          <w:tcPr>
            <w:tcW w:w="241" w:type="pct"/>
            <w:shd w:val="clear" w:color="auto" w:fill="D9D9D9" w:themeFill="background1" w:themeFillShade="D9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D9D9D9" w:themeFill="background1" w:themeFillShade="D9"/>
            <w:vAlign w:val="bottom"/>
          </w:tcPr>
          <w:p w:rsidR="00B73B35" w:rsidRPr="00B045A6" w:rsidRDefault="002D4463" w:rsidP="00B73B3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hyperlink r:id="rId16" w:history="1">
              <w:r w:rsidR="00B73B35" w:rsidRPr="00B045A6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Frakobling av infusjonsvæske fra veneport (VAP)</w:t>
              </w:r>
            </w:hyperlink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F62128" w:rsidRPr="00B045A6" w:rsidTr="00014B6C">
        <w:tc>
          <w:tcPr>
            <w:tcW w:w="241" w:type="pct"/>
            <w:shd w:val="clear" w:color="auto" w:fill="D9D9D9" w:themeFill="background1" w:themeFillShade="D9"/>
          </w:tcPr>
          <w:p w:rsidR="00F62128" w:rsidRPr="00B045A6" w:rsidRDefault="00F62128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D9D9D9" w:themeFill="background1" w:themeFillShade="D9"/>
            <w:vAlign w:val="bottom"/>
          </w:tcPr>
          <w:p w:rsidR="00F62128" w:rsidRPr="00B045A6" w:rsidRDefault="00F62128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F62128" w:rsidRPr="00B045A6" w:rsidRDefault="00F62128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vAlign w:val="bottom"/>
          </w:tcPr>
          <w:p w:rsidR="00F62128" w:rsidRPr="00B045A6" w:rsidRDefault="00F62128" w:rsidP="00B73B35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  <w:vAlign w:val="bottom"/>
          </w:tcPr>
          <w:p w:rsidR="00F62128" w:rsidRPr="00B045A6" w:rsidRDefault="00F62128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D9D9D9" w:themeFill="background1" w:themeFillShade="D9"/>
            <w:vAlign w:val="bottom"/>
          </w:tcPr>
          <w:p w:rsidR="00F62128" w:rsidRPr="00B045A6" w:rsidRDefault="00F62128" w:rsidP="00B73B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F62128" w:rsidRPr="00B045A6" w:rsidRDefault="00F62128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F62128" w:rsidRPr="00B045A6" w:rsidTr="00014B6C">
        <w:tc>
          <w:tcPr>
            <w:tcW w:w="241" w:type="pct"/>
            <w:shd w:val="clear" w:color="auto" w:fill="F2F2F2" w:themeFill="background1" w:themeFillShade="F2"/>
            <w:vAlign w:val="bottom"/>
          </w:tcPr>
          <w:p w:rsidR="00F62128" w:rsidRPr="00B045A6" w:rsidRDefault="00F62128" w:rsidP="00F6212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013" w:type="pct"/>
            <w:shd w:val="clear" w:color="auto" w:fill="F2F2F2" w:themeFill="background1" w:themeFillShade="F2"/>
            <w:vAlign w:val="bottom"/>
          </w:tcPr>
          <w:p w:rsidR="00F62128" w:rsidRPr="00B045A6" w:rsidRDefault="00F62128" w:rsidP="00F62128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Risiko for overskudd av væskevolum 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F62128" w:rsidRPr="00B045A6" w:rsidRDefault="00F62128" w:rsidP="00F6212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10042031</w:t>
            </w:r>
          </w:p>
        </w:tc>
        <w:tc>
          <w:tcPr>
            <w:tcW w:w="893" w:type="pct"/>
            <w:shd w:val="clear" w:color="auto" w:fill="F2F2F2" w:themeFill="background1" w:themeFillShade="F2"/>
            <w:vAlign w:val="bottom"/>
          </w:tcPr>
          <w:p w:rsidR="00F62128" w:rsidRPr="00B045A6" w:rsidRDefault="00F62128" w:rsidP="00F62128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Væskebalanse innenfor normalområdet</w:t>
            </w:r>
          </w:p>
        </w:tc>
        <w:tc>
          <w:tcPr>
            <w:tcW w:w="629" w:type="pct"/>
            <w:shd w:val="clear" w:color="auto" w:fill="F2F2F2" w:themeFill="background1" w:themeFillShade="F2"/>
            <w:vAlign w:val="bottom"/>
          </w:tcPr>
          <w:p w:rsidR="00F62128" w:rsidRPr="00B045A6" w:rsidRDefault="00F62128" w:rsidP="00F6212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10033721</w:t>
            </w:r>
          </w:p>
        </w:tc>
        <w:tc>
          <w:tcPr>
            <w:tcW w:w="1196" w:type="pct"/>
            <w:shd w:val="clear" w:color="auto" w:fill="F2F2F2" w:themeFill="background1" w:themeFillShade="F2"/>
            <w:vAlign w:val="bottom"/>
          </w:tcPr>
          <w:p w:rsidR="00F62128" w:rsidRPr="00B045A6" w:rsidRDefault="00F62128" w:rsidP="00F62128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Overvåke væskebalanse </w:t>
            </w: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(2,3,5,6,10,12,13,16)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F62128" w:rsidRPr="00B045A6" w:rsidRDefault="00F62128" w:rsidP="00F6212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10040852</w:t>
            </w:r>
          </w:p>
        </w:tc>
      </w:tr>
      <w:tr w:rsidR="00F62128" w:rsidRPr="00B045A6" w:rsidTr="00014B6C">
        <w:tc>
          <w:tcPr>
            <w:tcW w:w="241" w:type="pct"/>
            <w:shd w:val="clear" w:color="auto" w:fill="F2F2F2" w:themeFill="background1" w:themeFillShade="F2"/>
            <w:vAlign w:val="bottom"/>
          </w:tcPr>
          <w:p w:rsidR="00F62128" w:rsidRPr="00B045A6" w:rsidRDefault="00F62128" w:rsidP="00F6212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F2F2F2" w:themeFill="background1" w:themeFillShade="F2"/>
            <w:vAlign w:val="bottom"/>
          </w:tcPr>
          <w:p w:rsidR="00F62128" w:rsidRPr="00B045A6" w:rsidRDefault="00F62128" w:rsidP="00F62128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F62128" w:rsidRPr="00B045A6" w:rsidRDefault="00F62128" w:rsidP="00F6212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  <w:vAlign w:val="bottom"/>
          </w:tcPr>
          <w:p w:rsidR="00F62128" w:rsidRPr="00B045A6" w:rsidRDefault="00F62128" w:rsidP="00F6212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  <w:vAlign w:val="bottom"/>
          </w:tcPr>
          <w:p w:rsidR="00F62128" w:rsidRPr="00B045A6" w:rsidRDefault="00F62128" w:rsidP="00F62128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F2F2F2" w:themeFill="background1" w:themeFillShade="F2"/>
            <w:vAlign w:val="bottom"/>
          </w:tcPr>
          <w:p w:rsidR="00F62128" w:rsidRPr="00B045A6" w:rsidRDefault="00F62128" w:rsidP="00F6212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F62128" w:rsidRPr="00B045A6" w:rsidRDefault="00F62128" w:rsidP="00F6212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F62128" w:rsidRPr="00B045A6" w:rsidTr="00014B6C">
        <w:tc>
          <w:tcPr>
            <w:tcW w:w="241" w:type="pct"/>
            <w:shd w:val="clear" w:color="auto" w:fill="D9D9D9" w:themeFill="background1" w:themeFillShade="D9"/>
            <w:vAlign w:val="bottom"/>
          </w:tcPr>
          <w:p w:rsidR="00F62128" w:rsidRPr="00B045A6" w:rsidRDefault="00F62128" w:rsidP="00F6212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013" w:type="pct"/>
            <w:shd w:val="clear" w:color="auto" w:fill="D9D9D9" w:themeFill="background1" w:themeFillShade="D9"/>
            <w:vAlign w:val="bottom"/>
          </w:tcPr>
          <w:p w:rsidR="00F62128" w:rsidRPr="00B045A6" w:rsidRDefault="00F62128" w:rsidP="00F62128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Risiko for underskudd av væskevolum 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F62128" w:rsidRPr="00B045A6" w:rsidRDefault="00F62128" w:rsidP="00F6212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10042049</w:t>
            </w:r>
          </w:p>
        </w:tc>
        <w:tc>
          <w:tcPr>
            <w:tcW w:w="893" w:type="pct"/>
            <w:shd w:val="clear" w:color="auto" w:fill="D9D9D9" w:themeFill="background1" w:themeFillShade="D9"/>
            <w:vAlign w:val="bottom"/>
          </w:tcPr>
          <w:p w:rsidR="00F62128" w:rsidRPr="00B045A6" w:rsidRDefault="00F62128" w:rsidP="00F62128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Væskebalanse innenfor normalområdet</w:t>
            </w:r>
          </w:p>
        </w:tc>
        <w:tc>
          <w:tcPr>
            <w:tcW w:w="629" w:type="pct"/>
            <w:shd w:val="clear" w:color="auto" w:fill="D9D9D9" w:themeFill="background1" w:themeFillShade="D9"/>
            <w:vAlign w:val="bottom"/>
          </w:tcPr>
          <w:p w:rsidR="00F62128" w:rsidRPr="00B045A6" w:rsidRDefault="00F62128" w:rsidP="00F6212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10033721</w:t>
            </w:r>
          </w:p>
        </w:tc>
        <w:tc>
          <w:tcPr>
            <w:tcW w:w="1196" w:type="pct"/>
            <w:shd w:val="clear" w:color="auto" w:fill="D9D9D9" w:themeFill="background1" w:themeFillShade="D9"/>
            <w:vAlign w:val="bottom"/>
          </w:tcPr>
          <w:p w:rsidR="00F62128" w:rsidRPr="00B045A6" w:rsidRDefault="00F62128" w:rsidP="00F62128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Overvåke væskebalanse </w:t>
            </w: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(2,3,5,6,10,12,13,16)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F62128" w:rsidRPr="00B045A6" w:rsidRDefault="00F62128" w:rsidP="00F62128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10040852</w:t>
            </w:r>
          </w:p>
        </w:tc>
      </w:tr>
      <w:tr w:rsidR="00F62128" w:rsidRPr="00B045A6" w:rsidTr="00014B6C">
        <w:tc>
          <w:tcPr>
            <w:tcW w:w="241" w:type="pct"/>
            <w:shd w:val="clear" w:color="auto" w:fill="D9D9D9" w:themeFill="background1" w:themeFillShade="D9"/>
          </w:tcPr>
          <w:p w:rsidR="00F62128" w:rsidRPr="00B045A6" w:rsidRDefault="00F62128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D9D9D9" w:themeFill="background1" w:themeFillShade="D9"/>
            <w:vAlign w:val="bottom"/>
          </w:tcPr>
          <w:p w:rsidR="00F62128" w:rsidRPr="00B045A6" w:rsidRDefault="00F62128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F62128" w:rsidRPr="00B045A6" w:rsidRDefault="00F62128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vAlign w:val="bottom"/>
          </w:tcPr>
          <w:p w:rsidR="00F62128" w:rsidRPr="00B045A6" w:rsidRDefault="00F62128" w:rsidP="00B73B35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  <w:vAlign w:val="bottom"/>
          </w:tcPr>
          <w:p w:rsidR="00F62128" w:rsidRPr="00B045A6" w:rsidRDefault="00F62128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D9D9D9" w:themeFill="background1" w:themeFillShade="D9"/>
            <w:vAlign w:val="bottom"/>
          </w:tcPr>
          <w:p w:rsidR="00F62128" w:rsidRPr="00B045A6" w:rsidRDefault="00F62128" w:rsidP="00B73B3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F62128" w:rsidRPr="00B045A6" w:rsidRDefault="00F62128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73B35" w:rsidRPr="00B045A6" w:rsidTr="00014B6C">
        <w:tc>
          <w:tcPr>
            <w:tcW w:w="241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01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Forstyrrelser i elektrolytter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10033541</w:t>
            </w:r>
          </w:p>
        </w:tc>
        <w:tc>
          <w:tcPr>
            <w:tcW w:w="89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Tilfredsstillende elektrolyttbalanse</w:t>
            </w:r>
          </w:p>
        </w:tc>
        <w:tc>
          <w:tcPr>
            <w:tcW w:w="629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10033709</w:t>
            </w:r>
          </w:p>
        </w:tc>
        <w:tc>
          <w:tcPr>
            <w:tcW w:w="1196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Overvåke syre-base-balanse</w:t>
            </w:r>
          </w:p>
          <w:p w:rsidR="00B73B35" w:rsidRPr="00B045A6" w:rsidRDefault="00B73B35" w:rsidP="00B73B3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(3,4,6,8,11-13,21)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10051643</w:t>
            </w:r>
          </w:p>
        </w:tc>
      </w:tr>
      <w:tr w:rsidR="00B73B35" w:rsidRPr="00B045A6" w:rsidTr="00014B6C">
        <w:tc>
          <w:tcPr>
            <w:tcW w:w="241" w:type="pct"/>
            <w:shd w:val="clear" w:color="auto" w:fill="F2F2F2" w:themeFill="background1" w:themeFillShade="F2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Administrere elektrolyttbehandling</w:t>
            </w: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(3,</w:t>
            </w:r>
            <w:r w:rsidR="004D629A"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4,8,9,10,12,13,15,17-</w:t>
            </w: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19)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10039324</w:t>
            </w:r>
          </w:p>
        </w:tc>
      </w:tr>
      <w:tr w:rsidR="00B73B35" w:rsidRPr="00B045A6" w:rsidTr="00014B6C">
        <w:tc>
          <w:tcPr>
            <w:tcW w:w="241" w:type="pct"/>
            <w:shd w:val="clear" w:color="auto" w:fill="F2F2F2" w:themeFill="background1" w:themeFillShade="F2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B73B35" w:rsidRPr="00B045A6" w:rsidTr="00014B6C">
        <w:tc>
          <w:tcPr>
            <w:tcW w:w="241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01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Risiko for svekket ernæringsinntak 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10023013</w:t>
            </w:r>
          </w:p>
        </w:tc>
        <w:tc>
          <w:tcPr>
            <w:tcW w:w="89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Bedret ernæringsstatus</w:t>
            </w:r>
          </w:p>
        </w:tc>
        <w:tc>
          <w:tcPr>
            <w:tcW w:w="629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10035569</w:t>
            </w:r>
          </w:p>
        </w:tc>
        <w:tc>
          <w:tcPr>
            <w:tcW w:w="1196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Vurdere ernæringsstatus</w:t>
            </w: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(12,21)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10030660</w:t>
            </w:r>
          </w:p>
        </w:tc>
      </w:tr>
      <w:tr w:rsidR="00B73B35" w:rsidRPr="00B045A6" w:rsidTr="00014B6C">
        <w:tc>
          <w:tcPr>
            <w:tcW w:w="241" w:type="pct"/>
            <w:shd w:val="clear" w:color="auto" w:fill="D9D9D9" w:themeFill="background1" w:themeFillShade="D9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D9D9D9" w:themeFill="background1" w:themeFillShade="D9"/>
            <w:vAlign w:val="bottom"/>
          </w:tcPr>
          <w:p w:rsidR="00B73B35" w:rsidRPr="00B045A6" w:rsidRDefault="002D4463" w:rsidP="00B73B3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hyperlink r:id="rId17" w:history="1">
              <w:r w:rsidR="00B73B35" w:rsidRPr="00B045A6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Kartlegging av ernæringsstatus</w:t>
              </w:r>
            </w:hyperlink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73B35" w:rsidRPr="00B045A6" w:rsidTr="00014B6C">
        <w:tc>
          <w:tcPr>
            <w:tcW w:w="241" w:type="pct"/>
            <w:shd w:val="clear" w:color="auto" w:fill="D9D9D9" w:themeFill="background1" w:themeFillShade="D9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Håndtere ernæringsstatus</w:t>
            </w: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(2)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10036013</w:t>
            </w:r>
          </w:p>
        </w:tc>
      </w:tr>
      <w:tr w:rsidR="00B73B35" w:rsidRPr="00B045A6" w:rsidTr="00014B6C">
        <w:tc>
          <w:tcPr>
            <w:tcW w:w="241" w:type="pct"/>
            <w:shd w:val="clear" w:color="auto" w:fill="D9D9D9" w:themeFill="background1" w:themeFillShade="D9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Håndtere kostholdsregime</w:t>
            </w: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(16)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10023861</w:t>
            </w:r>
          </w:p>
        </w:tc>
      </w:tr>
      <w:tr w:rsidR="00B73B35" w:rsidRPr="00B045A6" w:rsidTr="00014B6C">
        <w:tc>
          <w:tcPr>
            <w:tcW w:w="241" w:type="pct"/>
            <w:shd w:val="clear" w:color="auto" w:fill="D9D9D9" w:themeFill="background1" w:themeFillShade="D9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Administrering av næringstilskudd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10037037</w:t>
            </w:r>
          </w:p>
        </w:tc>
      </w:tr>
      <w:tr w:rsidR="00B73B35" w:rsidRPr="00B045A6" w:rsidTr="00014B6C">
        <w:tc>
          <w:tcPr>
            <w:tcW w:w="241" w:type="pct"/>
            <w:shd w:val="clear" w:color="auto" w:fill="D9D9D9" w:themeFill="background1" w:themeFillShade="D9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73B35" w:rsidRPr="00B045A6" w:rsidTr="00014B6C">
        <w:tc>
          <w:tcPr>
            <w:tcW w:w="241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EE7E9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01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Kvalme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10000859</w:t>
            </w:r>
          </w:p>
        </w:tc>
        <w:tc>
          <w:tcPr>
            <w:tcW w:w="89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Ingen kvalme</w:t>
            </w:r>
          </w:p>
        </w:tc>
        <w:tc>
          <w:tcPr>
            <w:tcW w:w="629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10028984</w:t>
            </w:r>
          </w:p>
        </w:tc>
        <w:tc>
          <w:tcPr>
            <w:tcW w:w="1196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Håndtere kvalme</w:t>
            </w: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(4,9,12,13,21)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405F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10043673</w:t>
            </w:r>
          </w:p>
        </w:tc>
      </w:tr>
      <w:tr w:rsidR="00EE7E92" w:rsidRPr="00B045A6" w:rsidTr="00014B6C">
        <w:tc>
          <w:tcPr>
            <w:tcW w:w="241" w:type="pct"/>
            <w:shd w:val="clear" w:color="auto" w:fill="F2F2F2" w:themeFill="background1" w:themeFillShade="F2"/>
          </w:tcPr>
          <w:p w:rsidR="00EE7E92" w:rsidRPr="00B045A6" w:rsidRDefault="00EE7E92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F2F2F2" w:themeFill="background1" w:themeFillShade="F2"/>
            <w:vAlign w:val="bottom"/>
          </w:tcPr>
          <w:p w:rsidR="00EE7E92" w:rsidRPr="00B045A6" w:rsidRDefault="00EE7E92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EE7E92" w:rsidRPr="00B045A6" w:rsidRDefault="00EE7E92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  <w:vAlign w:val="bottom"/>
          </w:tcPr>
          <w:p w:rsidR="00EE7E92" w:rsidRPr="00B045A6" w:rsidRDefault="00EE7E92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  <w:vAlign w:val="bottom"/>
          </w:tcPr>
          <w:p w:rsidR="00EE7E92" w:rsidRPr="00B045A6" w:rsidRDefault="00EE7E92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F2F2F2" w:themeFill="background1" w:themeFillShade="F2"/>
            <w:vAlign w:val="bottom"/>
          </w:tcPr>
          <w:p w:rsidR="00EE7E92" w:rsidRPr="00B045A6" w:rsidRDefault="00EE7E92" w:rsidP="00B73B3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Se nasjonal VP: Kvalme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EE7E92" w:rsidRPr="00B045A6" w:rsidRDefault="00EE7E92" w:rsidP="00B405F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73B35" w:rsidRPr="00B045A6" w:rsidTr="00014B6C">
        <w:tc>
          <w:tcPr>
            <w:tcW w:w="241" w:type="pct"/>
            <w:shd w:val="clear" w:color="auto" w:fill="F2F2F2" w:themeFill="background1" w:themeFillShade="F2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B73B35" w:rsidRPr="00B045A6" w:rsidTr="00014B6C">
        <w:tc>
          <w:tcPr>
            <w:tcW w:w="241" w:type="pct"/>
            <w:shd w:val="clear" w:color="auto" w:fill="D9D9D9" w:themeFill="background1" w:themeFillShade="D9"/>
            <w:vAlign w:val="bottom"/>
          </w:tcPr>
          <w:p w:rsidR="00B73B35" w:rsidRPr="00B045A6" w:rsidRDefault="00B405F1" w:rsidP="00B405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1013" w:type="pct"/>
            <w:shd w:val="clear" w:color="auto" w:fill="D9D9D9" w:themeFill="background1" w:themeFillShade="D9"/>
            <w:vAlign w:val="bottom"/>
          </w:tcPr>
          <w:p w:rsidR="00B73B35" w:rsidRPr="00B045A6" w:rsidRDefault="00B405F1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Risiko for obstipasjon 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405F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10015053</w:t>
            </w:r>
          </w:p>
        </w:tc>
        <w:tc>
          <w:tcPr>
            <w:tcW w:w="893" w:type="pct"/>
            <w:shd w:val="clear" w:color="auto" w:fill="D9D9D9" w:themeFill="background1" w:themeFillShade="D9"/>
            <w:vAlign w:val="bottom"/>
          </w:tcPr>
          <w:p w:rsidR="00B73B35" w:rsidRPr="00B045A6" w:rsidRDefault="00B405F1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Normal avføring</w:t>
            </w:r>
          </w:p>
        </w:tc>
        <w:tc>
          <w:tcPr>
            <w:tcW w:w="629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405F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10047250</w:t>
            </w:r>
          </w:p>
        </w:tc>
        <w:tc>
          <w:tcPr>
            <w:tcW w:w="1196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Vurdere avføring</w:t>
            </w:r>
            <w:r w:rsidR="00B405F1"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(9)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405F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10050172</w:t>
            </w:r>
          </w:p>
        </w:tc>
      </w:tr>
      <w:tr w:rsidR="00B73B35" w:rsidRPr="00B045A6" w:rsidTr="00014B6C">
        <w:tc>
          <w:tcPr>
            <w:tcW w:w="241" w:type="pct"/>
            <w:shd w:val="clear" w:color="auto" w:fill="D9D9D9" w:themeFill="background1" w:themeFillShade="D9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Fremme tilfredsstillende eliminasjon av tarmtømming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405F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10036717</w:t>
            </w:r>
          </w:p>
        </w:tc>
      </w:tr>
      <w:tr w:rsidR="00B73B35" w:rsidRPr="00B045A6" w:rsidTr="00014B6C">
        <w:tc>
          <w:tcPr>
            <w:tcW w:w="241" w:type="pct"/>
            <w:shd w:val="clear" w:color="auto" w:fill="D9D9D9" w:themeFill="background1" w:themeFillShade="D9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Forebygge obstipasjon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405F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10046454</w:t>
            </w:r>
          </w:p>
        </w:tc>
      </w:tr>
      <w:tr w:rsidR="00B73B35" w:rsidRPr="00B045A6" w:rsidTr="00014B6C">
        <w:tc>
          <w:tcPr>
            <w:tcW w:w="241" w:type="pct"/>
            <w:shd w:val="clear" w:color="auto" w:fill="D9D9D9" w:themeFill="background1" w:themeFillShade="D9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D9D9D9" w:themeFill="background1" w:themeFillShade="D9"/>
            <w:vAlign w:val="bottom"/>
          </w:tcPr>
          <w:p w:rsidR="00B73B35" w:rsidRPr="00B045A6" w:rsidRDefault="002D4463" w:rsidP="00B73B3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hyperlink r:id="rId18" w:history="1">
              <w:r w:rsidR="00B73B35" w:rsidRPr="00B045A6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Kartlegging av risiko for obstipasjon</w:t>
              </w:r>
            </w:hyperlink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73B35" w:rsidRPr="00B045A6" w:rsidTr="00014B6C">
        <w:tc>
          <w:tcPr>
            <w:tcW w:w="241" w:type="pct"/>
            <w:shd w:val="clear" w:color="auto" w:fill="D9D9D9" w:themeFill="background1" w:themeFillShade="D9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D9D9D9" w:themeFill="background1" w:themeFillShade="D9"/>
            <w:vAlign w:val="bottom"/>
          </w:tcPr>
          <w:p w:rsidR="00B73B35" w:rsidRPr="00B045A6" w:rsidRDefault="002D4463" w:rsidP="00B73B3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hyperlink r:id="rId19" w:history="1">
              <w:r w:rsidR="00B73B35" w:rsidRPr="00B045A6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Forebygging og behandling av obstipasjon</w:t>
              </w:r>
            </w:hyperlink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73B35" w:rsidRPr="00B045A6" w:rsidTr="00014B6C">
        <w:tc>
          <w:tcPr>
            <w:tcW w:w="241" w:type="pct"/>
            <w:shd w:val="clear" w:color="auto" w:fill="D9D9D9" w:themeFill="background1" w:themeFillShade="D9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B405F1" w:rsidRPr="00B045A6" w:rsidTr="00014B6C">
        <w:tc>
          <w:tcPr>
            <w:tcW w:w="241" w:type="pct"/>
            <w:shd w:val="clear" w:color="auto" w:fill="F2F2F2" w:themeFill="background1" w:themeFillShade="F2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101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405F1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Risik</w:t>
            </w:r>
            <w:r w:rsidR="00B405F1"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o for nedsatt hudkvalitet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405F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10015237</w:t>
            </w:r>
          </w:p>
        </w:tc>
        <w:tc>
          <w:tcPr>
            <w:tcW w:w="89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Tilfredsstillende hudkvalitet</w:t>
            </w:r>
          </w:p>
        </w:tc>
        <w:tc>
          <w:tcPr>
            <w:tcW w:w="629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10028501</w:t>
            </w:r>
          </w:p>
        </w:tc>
        <w:tc>
          <w:tcPr>
            <w:tcW w:w="1196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Vurdere hud</w:t>
            </w:r>
            <w:r w:rsidR="00B405F1"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(4,9)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405F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10041126</w:t>
            </w:r>
          </w:p>
        </w:tc>
      </w:tr>
      <w:tr w:rsidR="00B405F1" w:rsidRPr="00B045A6" w:rsidTr="00014B6C">
        <w:tc>
          <w:tcPr>
            <w:tcW w:w="241" w:type="pct"/>
            <w:shd w:val="clear" w:color="auto" w:fill="F2F2F2" w:themeFill="background1" w:themeFillShade="F2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Stell av hud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405F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10032757</w:t>
            </w:r>
          </w:p>
        </w:tc>
      </w:tr>
      <w:tr w:rsidR="00B405F1" w:rsidRPr="00B045A6" w:rsidTr="00014B6C">
        <w:tc>
          <w:tcPr>
            <w:tcW w:w="241" w:type="pct"/>
            <w:shd w:val="clear" w:color="auto" w:fill="F2F2F2" w:themeFill="background1" w:themeFillShade="F2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Vedlikeholde hudkvalitet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405F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10035293</w:t>
            </w:r>
          </w:p>
        </w:tc>
      </w:tr>
      <w:tr w:rsidR="00B405F1" w:rsidRPr="00B045A6" w:rsidTr="00014B6C">
        <w:tc>
          <w:tcPr>
            <w:tcW w:w="241" w:type="pct"/>
            <w:shd w:val="clear" w:color="auto" w:fill="F2F2F2" w:themeFill="background1" w:themeFillShade="F2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B73B35" w:rsidRPr="00B045A6" w:rsidTr="00014B6C">
        <w:tc>
          <w:tcPr>
            <w:tcW w:w="241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405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101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405F1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F</w:t>
            </w:r>
            <w:r w:rsidR="00B405F1"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atigue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405F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10000695</w:t>
            </w:r>
          </w:p>
        </w:tc>
        <w:tc>
          <w:tcPr>
            <w:tcW w:w="893" w:type="pct"/>
            <w:shd w:val="clear" w:color="auto" w:fill="D9D9D9" w:themeFill="background1" w:themeFillShade="D9"/>
            <w:vAlign w:val="bottom"/>
          </w:tcPr>
          <w:p w:rsidR="00B73B35" w:rsidRPr="00B045A6" w:rsidRDefault="00B405F1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Redusert fatigue</w:t>
            </w:r>
          </w:p>
        </w:tc>
        <w:tc>
          <w:tcPr>
            <w:tcW w:w="629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405F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10029390</w:t>
            </w:r>
          </w:p>
        </w:tc>
        <w:tc>
          <w:tcPr>
            <w:tcW w:w="1196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405F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Tilrettelegge for hvile</w:t>
            </w:r>
            <w:r w:rsidR="00B405F1"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405F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10051156</w:t>
            </w:r>
          </w:p>
        </w:tc>
      </w:tr>
      <w:tr w:rsidR="00B73B35" w:rsidRPr="00B045A6" w:rsidTr="00014B6C">
        <w:tc>
          <w:tcPr>
            <w:tcW w:w="241" w:type="pct"/>
            <w:shd w:val="clear" w:color="auto" w:fill="D9D9D9" w:themeFill="background1" w:themeFillShade="D9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Håndtere fatigue</w:t>
            </w:r>
            <w:r w:rsidR="00B405F1"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B405F1"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(4,9)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10046289</w:t>
            </w:r>
          </w:p>
        </w:tc>
      </w:tr>
      <w:tr w:rsidR="00B73B35" w:rsidRPr="00B045A6" w:rsidTr="00014B6C">
        <w:tc>
          <w:tcPr>
            <w:tcW w:w="241" w:type="pct"/>
            <w:shd w:val="clear" w:color="auto" w:fill="D9D9D9" w:themeFill="background1" w:themeFillShade="D9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D9D9D9" w:themeFill="background1" w:themeFillShade="D9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B405F1" w:rsidRPr="00B045A6" w:rsidTr="00014B6C">
        <w:tc>
          <w:tcPr>
            <w:tcW w:w="241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405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101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Manglende evne til å ivareta personlig hygiene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10000987</w:t>
            </w:r>
          </w:p>
        </w:tc>
        <w:tc>
          <w:tcPr>
            <w:tcW w:w="89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I stand til å utføre personlig hygiene</w:t>
            </w:r>
          </w:p>
        </w:tc>
        <w:tc>
          <w:tcPr>
            <w:tcW w:w="629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10028708</w:t>
            </w:r>
          </w:p>
        </w:tc>
        <w:tc>
          <w:tcPr>
            <w:tcW w:w="1196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Hjelp til hygiene</w:t>
            </w: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(20)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10030821</w:t>
            </w:r>
          </w:p>
        </w:tc>
      </w:tr>
      <w:tr w:rsidR="00B405F1" w:rsidRPr="00B045A6" w:rsidTr="00014B6C">
        <w:tc>
          <w:tcPr>
            <w:tcW w:w="241" w:type="pct"/>
            <w:shd w:val="clear" w:color="auto" w:fill="F2F2F2" w:themeFill="background1" w:themeFillShade="F2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Tilrettelegge for personlig hygiene</w:t>
            </w: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045A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10051173</w:t>
            </w:r>
          </w:p>
        </w:tc>
      </w:tr>
      <w:tr w:rsidR="00B405F1" w:rsidRPr="00B045A6" w:rsidTr="00014B6C">
        <w:tc>
          <w:tcPr>
            <w:tcW w:w="241" w:type="pct"/>
            <w:shd w:val="clear" w:color="auto" w:fill="F2F2F2" w:themeFill="background1" w:themeFillShade="F2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F2F2F2" w:themeFill="background1" w:themeFillShade="F2"/>
            <w:vAlign w:val="bottom"/>
          </w:tcPr>
          <w:p w:rsidR="00B73B35" w:rsidRPr="00B045A6" w:rsidRDefault="002D4463" w:rsidP="00B73B3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hyperlink r:id="rId20" w:history="1">
              <w:r w:rsidR="00B73B35" w:rsidRPr="00B045A6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Dusjing</w:t>
              </w:r>
            </w:hyperlink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405F1" w:rsidRPr="00B045A6" w:rsidTr="00014B6C">
        <w:tc>
          <w:tcPr>
            <w:tcW w:w="241" w:type="pct"/>
            <w:shd w:val="clear" w:color="auto" w:fill="F2F2F2" w:themeFill="background1" w:themeFillShade="F2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F2F2F2" w:themeFill="background1" w:themeFillShade="F2"/>
            <w:vAlign w:val="bottom"/>
          </w:tcPr>
          <w:p w:rsidR="00B73B35" w:rsidRPr="00B045A6" w:rsidRDefault="002D4463" w:rsidP="00B73B3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hyperlink r:id="rId21" w:history="1">
              <w:r w:rsidR="00B73B35" w:rsidRPr="00B045A6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Fot- og neglestell</w:t>
              </w:r>
            </w:hyperlink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405F1" w:rsidRPr="00B045A6" w:rsidTr="00014B6C">
        <w:tc>
          <w:tcPr>
            <w:tcW w:w="241" w:type="pct"/>
            <w:shd w:val="clear" w:color="auto" w:fill="F2F2F2" w:themeFill="background1" w:themeFillShade="F2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F2F2F2" w:themeFill="background1" w:themeFillShade="F2"/>
            <w:vAlign w:val="bottom"/>
          </w:tcPr>
          <w:p w:rsidR="00B73B35" w:rsidRPr="00B045A6" w:rsidRDefault="002D4463" w:rsidP="00B73B3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hyperlink r:id="rId22" w:history="1">
              <w:r w:rsidR="00B73B35" w:rsidRPr="00B045A6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Nedentilvask av kvinne og jente</w:t>
              </w:r>
            </w:hyperlink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405F1" w:rsidRPr="00B045A6" w:rsidTr="00014B6C">
        <w:tc>
          <w:tcPr>
            <w:tcW w:w="241" w:type="pct"/>
            <w:shd w:val="clear" w:color="auto" w:fill="F2F2F2" w:themeFill="background1" w:themeFillShade="F2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F2F2F2" w:themeFill="background1" w:themeFillShade="F2"/>
            <w:vAlign w:val="bottom"/>
          </w:tcPr>
          <w:p w:rsidR="00B73B35" w:rsidRPr="00B045A6" w:rsidRDefault="002D4463" w:rsidP="00B73B3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hyperlink r:id="rId23" w:history="1">
              <w:r w:rsidR="00B73B35" w:rsidRPr="00B045A6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Nedentilvask av mann og gutt</w:t>
              </w:r>
            </w:hyperlink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405F1" w:rsidRPr="00B045A6" w:rsidTr="00014B6C">
        <w:tc>
          <w:tcPr>
            <w:tcW w:w="241" w:type="pct"/>
            <w:shd w:val="clear" w:color="auto" w:fill="F2F2F2" w:themeFill="background1" w:themeFillShade="F2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F2F2F2" w:themeFill="background1" w:themeFillShade="F2"/>
            <w:vAlign w:val="bottom"/>
          </w:tcPr>
          <w:p w:rsidR="00B73B35" w:rsidRPr="00B045A6" w:rsidRDefault="002D4463" w:rsidP="00B73B3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hyperlink r:id="rId24" w:history="1">
              <w:r w:rsidR="00B73B35" w:rsidRPr="00B045A6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Barbering av skjegg</w:t>
              </w:r>
            </w:hyperlink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405F1" w:rsidRPr="00B045A6" w:rsidTr="00014B6C">
        <w:tc>
          <w:tcPr>
            <w:tcW w:w="241" w:type="pct"/>
            <w:shd w:val="clear" w:color="auto" w:fill="F2F2F2" w:themeFill="background1" w:themeFillShade="F2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F2F2F2" w:themeFill="background1" w:themeFillShade="F2"/>
            <w:vAlign w:val="bottom"/>
          </w:tcPr>
          <w:p w:rsidR="00B73B35" w:rsidRPr="00B045A6" w:rsidRDefault="002D4463" w:rsidP="00B73B3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hyperlink r:id="rId25" w:history="1">
              <w:r w:rsidR="00B73B35" w:rsidRPr="00B045A6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Hårvask i seng</w:t>
              </w:r>
            </w:hyperlink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405F1" w:rsidRPr="00B045A6" w:rsidTr="00014B6C">
        <w:tc>
          <w:tcPr>
            <w:tcW w:w="241" w:type="pct"/>
            <w:shd w:val="clear" w:color="auto" w:fill="F2F2F2" w:themeFill="background1" w:themeFillShade="F2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F2F2F2" w:themeFill="background1" w:themeFillShade="F2"/>
            <w:vAlign w:val="bottom"/>
          </w:tcPr>
          <w:p w:rsidR="00B73B35" w:rsidRPr="00B045A6" w:rsidRDefault="002D4463" w:rsidP="00B73B3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hyperlink r:id="rId26" w:history="1">
              <w:r w:rsidR="00B73B35" w:rsidRPr="00B045A6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Tannpuss</w:t>
              </w:r>
            </w:hyperlink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405F1" w:rsidRPr="00B045A6" w:rsidTr="00014B6C">
        <w:tc>
          <w:tcPr>
            <w:tcW w:w="241" w:type="pct"/>
            <w:shd w:val="clear" w:color="auto" w:fill="F2F2F2" w:themeFill="background1" w:themeFillShade="F2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F2F2F2" w:themeFill="background1" w:themeFillShade="F2"/>
            <w:vAlign w:val="bottom"/>
          </w:tcPr>
          <w:p w:rsidR="00B73B35" w:rsidRPr="00B045A6" w:rsidRDefault="002D4463" w:rsidP="00B73B3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hyperlink r:id="rId27" w:history="1">
              <w:r w:rsidR="00B73B35" w:rsidRPr="00B045A6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Munnstell ved tannproteser</w:t>
              </w:r>
            </w:hyperlink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73B35" w:rsidRPr="00B045A6" w:rsidTr="00014B6C">
        <w:tc>
          <w:tcPr>
            <w:tcW w:w="241" w:type="pct"/>
            <w:shd w:val="clear" w:color="auto" w:fill="F2F2F2" w:themeFill="background1" w:themeFillShade="F2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29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96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14" w:type="pct"/>
            <w:shd w:val="clear" w:color="auto" w:fill="F2F2F2" w:themeFill="background1" w:themeFillShade="F2"/>
            <w:vAlign w:val="bottom"/>
          </w:tcPr>
          <w:p w:rsidR="00B73B35" w:rsidRPr="00B045A6" w:rsidRDefault="00B73B35" w:rsidP="00B73B3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</w:tbl>
    <w:p w:rsidR="00E816D2" w:rsidRDefault="00E816D2">
      <w:pPr>
        <w:rPr>
          <w:rFonts w:ascii="Calibri" w:hAnsi="Calibri" w:cs="Calibri"/>
          <w:sz w:val="18"/>
          <w:szCs w:val="18"/>
        </w:rPr>
      </w:pPr>
    </w:p>
    <w:p w:rsidR="00E816D2" w:rsidRDefault="00E816D2">
      <w:pPr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Referanser</w:t>
      </w:r>
    </w:p>
    <w:p w:rsidR="00FF0E98" w:rsidRPr="00FF0E98" w:rsidRDefault="00FF0E98" w:rsidP="00FF0E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eastAsia="nb-NO"/>
        </w:rPr>
      </w:pPr>
      <w:r w:rsidRPr="00FF0E98">
        <w:rPr>
          <w:rFonts w:ascii="Calibri" w:eastAsia="Times New Roman" w:hAnsi="Calibri" w:cs="Calibri"/>
          <w:color w:val="000000"/>
          <w:sz w:val="20"/>
          <w:szCs w:val="20"/>
          <w:lang w:eastAsia="nb-NO"/>
        </w:rPr>
        <w:t>Dalsbø TK, Fønhus MS, Strømme H, Lauritzen M, Lager AR.  </w:t>
      </w:r>
      <w:hyperlink r:id="rId28" w:tgtFrame="_self" w:history="1">
        <w:r w:rsidRPr="00FF0E98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nb-NO"/>
          </w:rPr>
          <w:t>Nytteverdien av behandling for kronisk nyresvikt: dokumentasjonsgrunnlag for samvalgsverktøy</w:t>
        </w:r>
      </w:hyperlink>
      <w:r w:rsidRPr="00FF0E98">
        <w:rPr>
          <w:rFonts w:ascii="Calibri" w:eastAsia="Times New Roman" w:hAnsi="Calibri" w:cs="Calibri"/>
          <w:color w:val="000000"/>
          <w:sz w:val="20"/>
          <w:szCs w:val="20"/>
          <w:lang w:eastAsia="nb-NO"/>
        </w:rPr>
        <w:t>. Oslo, Folkehelseinstituttet - 2018</w:t>
      </w:r>
    </w:p>
    <w:p w:rsidR="00FF0E98" w:rsidRPr="00FF0E98" w:rsidRDefault="00FF0E98" w:rsidP="00FF0E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</w:pPr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NICE Guidance </w:t>
      </w:r>
      <w:hyperlink r:id="rId29" w:tgtFrame="_self" w:history="1">
        <w:r w:rsidRPr="00FF0E98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val="en-US" w:eastAsia="nb-NO"/>
          </w:rPr>
          <w:t>Chronic kidney disease in adults: assessment and management</w:t>
        </w:r>
      </w:hyperlink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 Clinical guideline [CG182] Published date: July 2014 Last updated: January 2015 (Lastet ned 08.05.19)</w:t>
      </w:r>
    </w:p>
    <w:p w:rsidR="00FF0E98" w:rsidRPr="00FF0E98" w:rsidRDefault="00FF0E98" w:rsidP="00FF0E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</w:pPr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NICE Guidance </w:t>
      </w:r>
      <w:hyperlink r:id="rId30" w:tgtFrame="_self" w:history="1">
        <w:r w:rsidRPr="00FF0E98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val="en-US" w:eastAsia="nb-NO"/>
          </w:rPr>
          <w:t>Chronic kidney disease: managing anaemia</w:t>
        </w:r>
      </w:hyperlink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, NICE guideline [NG8] Published date: June 2015 (Lastet ned 08.05.19)</w:t>
      </w:r>
    </w:p>
    <w:p w:rsidR="00FF0E98" w:rsidRPr="00FF0E98" w:rsidRDefault="00FF0E98" w:rsidP="00FF0E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eastAsia="nb-NO"/>
        </w:rPr>
      </w:pPr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NICE Guidance </w:t>
      </w:r>
      <w:hyperlink r:id="rId31" w:tgtFrame="_self" w:history="1">
        <w:r w:rsidRPr="00FF0E98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val="en-US" w:eastAsia="nb-NO"/>
          </w:rPr>
          <w:t>Chronic kidney disease (stage 4 or 5): management of hyperphosphataemia</w:t>
        </w:r>
      </w:hyperlink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 Clinical guideline [CG157] Published date: March 2013. (Lastet ned 08.05.19)</w:t>
      </w:r>
    </w:p>
    <w:p w:rsidR="00FF0E98" w:rsidRPr="00FF0E98" w:rsidRDefault="00FF0E98" w:rsidP="00FF0E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</w:pPr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NICE Guidance </w:t>
      </w:r>
      <w:hyperlink r:id="rId32" w:tgtFrame="_self" w:history="1">
        <w:r w:rsidRPr="00FF0E98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val="en-US" w:eastAsia="nb-NO"/>
          </w:rPr>
          <w:t>Acute kidney injury: prevention, detection and management</w:t>
        </w:r>
      </w:hyperlink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 Clinical guideline [CG169] Published date: August 2013  (Lastet ned 08.05.19)</w:t>
      </w:r>
    </w:p>
    <w:p w:rsidR="00FF0E98" w:rsidRPr="00FF0E98" w:rsidRDefault="00FF0E98" w:rsidP="00FF0E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</w:pPr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Schub T, Woten M, Pravikoff D </w:t>
      </w:r>
      <w:hyperlink r:id="rId33" w:tgtFrame="_self" w:history="1">
        <w:r w:rsidRPr="00FF0E98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val="en-US" w:eastAsia="nb-NO"/>
          </w:rPr>
          <w:t>Kidney Injury, Acute, and Sepsis</w:t>
        </w:r>
      </w:hyperlink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 CINAHL Nursing Guide, May 18, 2018.</w:t>
      </w:r>
    </w:p>
    <w:p w:rsidR="00FF0E98" w:rsidRPr="00FF0E98" w:rsidRDefault="00FF0E98" w:rsidP="00FF0E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</w:pPr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Schub E, Schub T, Pravikoff D </w:t>
      </w:r>
      <w:hyperlink r:id="rId34" w:tgtFrame="_self" w:history="1">
        <w:r w:rsidRPr="00FF0E98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val="en-US" w:eastAsia="nb-NO"/>
          </w:rPr>
          <w:t>Kidney Injury, Acute: Nutritional Management</w:t>
        </w:r>
      </w:hyperlink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 CINAHL Nursing Guide, September 8, 2017</w:t>
      </w:r>
    </w:p>
    <w:p w:rsidR="00FF0E98" w:rsidRPr="00FF0E98" w:rsidRDefault="00FF0E98" w:rsidP="00FF0E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</w:pPr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Schub T, March P, Pravikoff </w:t>
      </w:r>
      <w:hyperlink r:id="rId35" w:tgtFrame="_self" w:history="1">
        <w:r w:rsidRPr="00FF0E98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val="en-US" w:eastAsia="nb-NO"/>
          </w:rPr>
          <w:t>D Renal Failure, Acute: an Overview</w:t>
        </w:r>
      </w:hyperlink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 CINAHL Nursing Guide, March 2, 2018</w:t>
      </w:r>
    </w:p>
    <w:p w:rsidR="00FF0E98" w:rsidRPr="00FF0E98" w:rsidRDefault="00FF0E98" w:rsidP="00FF0E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</w:pPr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Marcel C, March P, Pravikoff D </w:t>
      </w:r>
      <w:hyperlink r:id="rId36" w:tgtFrame="_self" w:history="1">
        <w:r w:rsidRPr="00FF0E98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val="en-US" w:eastAsia="nb-NO"/>
          </w:rPr>
          <w:t>Renal Failure, Chronic: Diet Therapy</w:t>
        </w:r>
      </w:hyperlink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 CINAHL Nursing Guide, November 17, 2017</w:t>
      </w:r>
    </w:p>
    <w:p w:rsidR="00FF0E98" w:rsidRPr="00FF0E98" w:rsidRDefault="00FF0E98" w:rsidP="00FF0E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</w:pPr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Daugirdas, J. T., &amp; Ing, T. S. (Red.). (2015). Handbook of dialysis. (4. utg.). Philadelphia: Wolters Kluwer; Lippincott Williams &amp; Wilkins.</w:t>
      </w:r>
    </w:p>
    <w:p w:rsidR="00FF0E98" w:rsidRPr="00FF0E98" w:rsidRDefault="00FF0E98" w:rsidP="00FF0E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eastAsia="nb-NO"/>
        </w:rPr>
      </w:pPr>
      <w:r w:rsidRPr="00FF0E98">
        <w:rPr>
          <w:rFonts w:ascii="Calibri" w:eastAsia="Times New Roman" w:hAnsi="Calibri" w:cs="Calibri"/>
          <w:color w:val="333333"/>
          <w:sz w:val="20"/>
          <w:szCs w:val="20"/>
          <w:lang w:eastAsia="nb-NO"/>
        </w:rPr>
        <w:t>Hartmann, A., Jenssen, T., Julsrud, J., Strøm, H., E. (2014). Nyremedisin: en praktisk veileder (3. utg.). Oslo: Gyldendal akademisk.</w:t>
      </w:r>
    </w:p>
    <w:p w:rsidR="00FF0E98" w:rsidRPr="00FF0E98" w:rsidRDefault="00FF0E98" w:rsidP="00FF0E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eastAsia="nb-NO"/>
        </w:rPr>
      </w:pPr>
      <w:r w:rsidRPr="00FF0E98">
        <w:rPr>
          <w:rFonts w:ascii="Calibri" w:eastAsia="Times New Roman" w:hAnsi="Calibri" w:cs="Calibri"/>
          <w:color w:val="333333"/>
          <w:sz w:val="20"/>
          <w:szCs w:val="20"/>
          <w:lang w:eastAsia="nb-NO"/>
        </w:rPr>
        <w:t>Helsedirektoratet. (2011). </w:t>
      </w:r>
      <w:hyperlink r:id="rId37" w:tgtFrame="_self" w:history="1">
        <w:r w:rsidRPr="00FF0E98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nb-NO"/>
          </w:rPr>
          <w:t>Handlingsplan for forebygging og behandling av kronisk nyresykdom</w:t>
        </w:r>
      </w:hyperlink>
      <w:r w:rsidRPr="00FF0E98">
        <w:rPr>
          <w:rFonts w:ascii="Calibri" w:eastAsia="Times New Roman" w:hAnsi="Calibri" w:cs="Calibri"/>
          <w:color w:val="333333"/>
          <w:sz w:val="20"/>
          <w:szCs w:val="20"/>
          <w:lang w:eastAsia="nb-NO"/>
        </w:rPr>
        <w:t> (2011-2015) (IS-1884/2011).</w:t>
      </w:r>
    </w:p>
    <w:p w:rsidR="00FF0E98" w:rsidRPr="00FF0E98" w:rsidRDefault="00FF0E98" w:rsidP="00FF0E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eastAsia="nb-NO"/>
        </w:rPr>
      </w:pPr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Thomas, N. (2014) Renal nursing (4.utg.). Wiley Blackwell</w:t>
      </w:r>
    </w:p>
    <w:p w:rsidR="00FF0E98" w:rsidRPr="00FF0E98" w:rsidRDefault="00FF0E98" w:rsidP="00FF0E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eastAsia="nb-NO"/>
        </w:rPr>
      </w:pPr>
      <w:r w:rsidRPr="00FF0E98">
        <w:rPr>
          <w:rFonts w:ascii="Calibri" w:eastAsia="Times New Roman" w:hAnsi="Calibri" w:cs="Calibri"/>
          <w:color w:val="333333"/>
          <w:sz w:val="20"/>
          <w:szCs w:val="20"/>
          <w:lang w:eastAsia="nb-NO"/>
        </w:rPr>
        <w:t>Norsk Helseinformatikk. </w:t>
      </w:r>
      <w:hyperlink r:id="rId38" w:tgtFrame="_self" w:history="1">
        <w:r w:rsidRPr="00FF0E98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nb-NO"/>
          </w:rPr>
          <w:t>Stillingsbetinget lavt blodtrykk, Veiviser</w:t>
        </w:r>
      </w:hyperlink>
      <w:r w:rsidRPr="00FF0E98">
        <w:rPr>
          <w:rFonts w:ascii="Calibri" w:eastAsia="Times New Roman" w:hAnsi="Calibri" w:cs="Calibri"/>
          <w:color w:val="333333"/>
          <w:sz w:val="20"/>
          <w:szCs w:val="20"/>
          <w:lang w:eastAsia="nb-NO"/>
        </w:rPr>
        <w:t>. (Lastet ned 15.02.2019)</w:t>
      </w:r>
    </w:p>
    <w:p w:rsidR="00FF0E98" w:rsidRPr="00FF0E98" w:rsidRDefault="00FF0E98" w:rsidP="00FF0E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eastAsia="nb-NO"/>
        </w:rPr>
      </w:pPr>
      <w:r w:rsidRPr="00FF0E98">
        <w:rPr>
          <w:rFonts w:ascii="Calibri" w:eastAsia="Times New Roman" w:hAnsi="Calibri" w:cs="Calibri"/>
          <w:color w:val="333333"/>
          <w:sz w:val="20"/>
          <w:szCs w:val="20"/>
          <w:lang w:eastAsia="nb-NO"/>
        </w:rPr>
        <w:t>Sunesson, B. &amp; Johansson, M. (2014) </w:t>
      </w:r>
      <w:hyperlink r:id="rId39" w:anchor="/paper/t42x7np4/38" w:tgtFrame="_self" w:history="1">
        <w:r w:rsidRPr="00FF0E98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nb-NO"/>
          </w:rPr>
          <w:t>Åtgärdsförslag - så får vi dialyspatienten att ta sina fosfatbindande läkemedel</w:t>
        </w:r>
      </w:hyperlink>
      <w:r w:rsidRPr="00FF0E98">
        <w:rPr>
          <w:rFonts w:ascii="Calibri" w:eastAsia="Times New Roman" w:hAnsi="Calibri" w:cs="Calibri"/>
          <w:color w:val="333333"/>
          <w:sz w:val="20"/>
          <w:szCs w:val="20"/>
          <w:lang w:eastAsia="nb-NO"/>
        </w:rPr>
        <w:t>.  </w:t>
      </w:r>
      <w:r w:rsidRPr="00FF0E98">
        <w:rPr>
          <w:rFonts w:ascii="Calibri" w:eastAsia="Times New Roman" w:hAnsi="Calibri" w:cs="Calibri"/>
          <w:i/>
          <w:iCs/>
          <w:color w:val="444444"/>
          <w:sz w:val="20"/>
          <w:szCs w:val="20"/>
          <w:lang w:eastAsia="nb-NO"/>
        </w:rPr>
        <w:t>Dialäsen 6.14, s.38-39.</w:t>
      </w:r>
    </w:p>
    <w:p w:rsidR="00FF0E98" w:rsidRPr="00FF0E98" w:rsidRDefault="00FF0E98" w:rsidP="00FF0E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eastAsia="nb-NO"/>
        </w:rPr>
      </w:pPr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McMahon EJ, Campbell  KL, Bauer  JD, Mudge  DW. </w:t>
      </w:r>
      <w:hyperlink r:id="rId40" w:tgtFrame="_self" w:history="1">
        <w:r w:rsidRPr="00FF0E98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val="en-US" w:eastAsia="nb-NO"/>
          </w:rPr>
          <w:t>Altered dietary salt intake for people with chronic kidney disease.</w:t>
        </w:r>
      </w:hyperlink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 Cochrane Database of Systematic Reviews 2015.</w:t>
      </w:r>
    </w:p>
    <w:p w:rsidR="00FF0E98" w:rsidRPr="00FF0E98" w:rsidRDefault="00FF0E98" w:rsidP="00FF0E9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</w:pPr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Adams M, Scheinberg D </w:t>
      </w:r>
      <w:hyperlink r:id="rId41" w:tgtFrame="_self" w:history="1">
        <w:r w:rsidRPr="00FF0E98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val="en-US" w:eastAsia="nb-NO"/>
          </w:rPr>
          <w:t>Renal (Kidney) Disease Diet – For People Not on Dialysis</w:t>
        </w:r>
      </w:hyperlink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, Health Library: Evidence-Based Information, November 1, 2016.</w:t>
      </w:r>
    </w:p>
    <w:p w:rsidR="00FF0E98" w:rsidRPr="002D4463" w:rsidRDefault="00FF0E98" w:rsidP="00FF0E9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</w:pPr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Rosneberg M. </w:t>
      </w:r>
      <w:hyperlink r:id="rId42" w:tgtFrame="_self" w:history="1">
        <w:r w:rsidRPr="00FF0E98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val="en-US" w:eastAsia="nb-NO"/>
          </w:rPr>
          <w:t>Overview of the management of chronic kidney disease in adults.</w:t>
        </w:r>
      </w:hyperlink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 UpToDate, last updated: Jun 29, 2018. (Lastet ned 08.05.19)</w:t>
      </w:r>
    </w:p>
    <w:p w:rsidR="00FF0E98" w:rsidRPr="00FF0E98" w:rsidRDefault="00FF0E98" w:rsidP="00FF0E9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</w:pPr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Vann, M, Varmack A. </w:t>
      </w:r>
      <w:hyperlink r:id="rId43" w:tgtFrame="_self" w:history="1">
        <w:r w:rsidRPr="00FF0E98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val="en-US" w:eastAsia="nb-NO"/>
          </w:rPr>
          <w:t>Chronic Renal Failure</w:t>
        </w:r>
      </w:hyperlink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 Health Library: Evidence-Based information, Mai 1, 2018.  </w:t>
      </w:r>
    </w:p>
    <w:p w:rsidR="00FF0E98" w:rsidRPr="00FF0E98" w:rsidRDefault="00FF0E98" w:rsidP="00FF0E9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</w:pPr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Heiwe S, Jacobson  SH. </w:t>
      </w:r>
      <w:hyperlink r:id="rId44" w:tgtFrame="_self" w:history="1">
        <w:r w:rsidRPr="00FF0E98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val="en-US" w:eastAsia="nb-NO"/>
          </w:rPr>
          <w:t>Exercise training for adults with chronic kidney disease</w:t>
        </w:r>
      </w:hyperlink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. Cochrane Database of Systematic Reviews 2011, Issue 10. Art. No.: CD003236. DOI: 10.1002/14651858.CD003236.pub2.</w:t>
      </w:r>
    </w:p>
    <w:p w:rsidR="00FF0E98" w:rsidRPr="00FF0E98" w:rsidRDefault="00FF0E98" w:rsidP="00FF0E9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eastAsia="nb-NO"/>
        </w:rPr>
      </w:pPr>
      <w:r w:rsidRPr="00FF0E98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 </w:t>
      </w:r>
      <w:r w:rsidRPr="00FF0E98">
        <w:rPr>
          <w:rFonts w:ascii="Calibri" w:eastAsia="Times New Roman" w:hAnsi="Calibri" w:cs="Calibri"/>
          <w:color w:val="333333"/>
          <w:sz w:val="20"/>
          <w:szCs w:val="20"/>
          <w:lang w:eastAsia="nb-NO"/>
        </w:rPr>
        <w:t>Wyller. V.B, </w:t>
      </w:r>
      <w:r w:rsidRPr="00FF0E98">
        <w:rPr>
          <w:rFonts w:ascii="Calibri" w:eastAsia="Times New Roman" w:hAnsi="Calibri" w:cs="Calibri"/>
          <w:i/>
          <w:iCs/>
          <w:color w:val="333333"/>
          <w:sz w:val="20"/>
          <w:szCs w:val="20"/>
          <w:lang w:eastAsia="nb-NO"/>
        </w:rPr>
        <w:t>Det syke mennesket III</w:t>
      </w:r>
      <w:r w:rsidRPr="00FF0E98">
        <w:rPr>
          <w:rFonts w:ascii="Calibri" w:eastAsia="Times New Roman" w:hAnsi="Calibri" w:cs="Calibri"/>
          <w:color w:val="333333"/>
          <w:sz w:val="20"/>
          <w:szCs w:val="20"/>
          <w:lang w:eastAsia="nb-NO"/>
        </w:rPr>
        <w:t>, (kap), 2. utgave 2009. Oslo, Akribe</w:t>
      </w:r>
    </w:p>
    <w:p w:rsidR="00FF0E98" w:rsidRDefault="00FF0E9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:rsidR="00E816D2" w:rsidRPr="00FF0E98" w:rsidRDefault="00FF0E98">
      <w:pPr>
        <w:rPr>
          <w:rFonts w:ascii="Calibri" w:eastAsia="Times New Roman" w:hAnsi="Calibri" w:cs="Times New Roman"/>
          <w:b/>
          <w:bCs/>
        </w:rPr>
      </w:pPr>
      <w:r w:rsidRPr="00FF0E98">
        <w:rPr>
          <w:rFonts w:ascii="Calibri" w:eastAsia="Times New Roman" w:hAnsi="Calibri" w:cs="Times New Roman"/>
          <w:b/>
          <w:bCs/>
        </w:rPr>
        <w:t>Metoderapport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2"/>
        <w:gridCol w:w="9483"/>
      </w:tblGrid>
      <w:tr w:rsidR="00FF0E98" w:rsidRPr="00FF0E98" w:rsidTr="00FF0E98">
        <w:tc>
          <w:tcPr>
            <w:tcW w:w="10065" w:type="dxa"/>
            <w:gridSpan w:val="2"/>
            <w:shd w:val="clear" w:color="auto" w:fill="EAF1DD"/>
            <w:vAlign w:val="center"/>
          </w:tcPr>
          <w:p w:rsidR="00FF0E98" w:rsidRPr="00FF0E98" w:rsidRDefault="00FF0E98" w:rsidP="00FF0E9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FF0E98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AVGRENSNING OG FORMÅL</w:t>
            </w:r>
          </w:p>
        </w:tc>
      </w:tr>
      <w:tr w:rsidR="00FF0E98" w:rsidRPr="00FF0E98" w:rsidTr="00FF0E98">
        <w:trPr>
          <w:trHeight w:val="680"/>
        </w:trPr>
        <w:tc>
          <w:tcPr>
            <w:tcW w:w="582" w:type="dxa"/>
            <w:vAlign w:val="center"/>
          </w:tcPr>
          <w:p w:rsidR="00FF0E98" w:rsidRPr="00FF0E98" w:rsidRDefault="00FF0E98" w:rsidP="00FF0E98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FF0E98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9483" w:type="dxa"/>
          </w:tcPr>
          <w:p w:rsidR="00FF0E98" w:rsidRPr="00FF0E98" w:rsidRDefault="00FF0E98" w:rsidP="00FF0E98">
            <w:pPr>
              <w:spacing w:after="0" w:line="240" w:lineRule="auto"/>
              <w:ind w:firstLine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F0E98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Overordnede mål for VP:</w:t>
            </w:r>
            <w:r w:rsidRPr="00FF0E9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  <w:p w:rsidR="00FF0E98" w:rsidRPr="00FF0E98" w:rsidRDefault="00FF0E98" w:rsidP="00FF0E98">
            <w:pPr>
              <w:ind w:left="2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 xml:space="preserve">Behandle akutt og kronisk nyresvikt hos voksne pasienter som behandles på sykehus. </w:t>
            </w:r>
          </w:p>
          <w:p w:rsidR="00FF0E98" w:rsidRPr="00FF0E98" w:rsidRDefault="00FF0E98" w:rsidP="00FF0E98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Sikre at pasienten er i ønsket væskebalanse.</w:t>
            </w:r>
          </w:p>
          <w:p w:rsidR="00FF0E98" w:rsidRPr="00FF0E98" w:rsidRDefault="00FF0E98" w:rsidP="00FF0E98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Sikre god ernæring.</w:t>
            </w:r>
          </w:p>
          <w:p w:rsidR="00FF0E98" w:rsidRDefault="00FF0E98" w:rsidP="00FF0E98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Planen skal bidra til å sikre at pasienter med nyreskade mottar kunnskapsbasert sykepleie.</w:t>
            </w:r>
          </w:p>
          <w:p w:rsidR="00FF0E98" w:rsidRPr="00FF0E98" w:rsidRDefault="00FF0E98" w:rsidP="00FF0E9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0E98" w:rsidRPr="00FF0E98" w:rsidTr="00FF0E98">
        <w:trPr>
          <w:trHeight w:val="680"/>
        </w:trPr>
        <w:tc>
          <w:tcPr>
            <w:tcW w:w="582" w:type="dxa"/>
            <w:vAlign w:val="center"/>
          </w:tcPr>
          <w:p w:rsidR="00FF0E98" w:rsidRPr="00FF0E98" w:rsidRDefault="00FF0E98" w:rsidP="00FF0E98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FF0E98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9483" w:type="dxa"/>
          </w:tcPr>
          <w:p w:rsidR="00FF0E98" w:rsidRPr="00FF0E98" w:rsidRDefault="00FF0E98" w:rsidP="00FF0E98">
            <w:pPr>
              <w:spacing w:after="0" w:line="240" w:lineRule="auto"/>
              <w:ind w:firstLine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F0E98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Hvem gjelder VP for (populasjon, pasient):</w:t>
            </w:r>
            <w:r w:rsidRPr="00FF0E9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</w:p>
          <w:p w:rsidR="00FF0E98" w:rsidRPr="00FF0E98" w:rsidRDefault="00FF0E98" w:rsidP="00FF0E98">
            <w:pPr>
              <w:spacing w:after="0" w:line="240" w:lineRule="auto"/>
              <w:ind w:firstLine="2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VBP gjelder for voksne pasienter som behandles på sykehus grunnet akutt og/eller kronisk nyreskade. Det finnes egne VBP for dialyse – Hemo og dialyse – peritoneal som kan anvendes for pasienter som er etablert i dialysebehandling.</w:t>
            </w:r>
          </w:p>
          <w:p w:rsidR="00FF0E98" w:rsidRPr="00FF0E98" w:rsidRDefault="00FF0E98" w:rsidP="00FF0E98">
            <w:pPr>
              <w:spacing w:after="0" w:line="240" w:lineRule="auto"/>
              <w:ind w:firstLine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FF0E98" w:rsidRPr="00FF0E98" w:rsidTr="00FF0E98">
        <w:trPr>
          <w:trHeight w:val="680"/>
        </w:trPr>
        <w:tc>
          <w:tcPr>
            <w:tcW w:w="582" w:type="dxa"/>
            <w:vAlign w:val="center"/>
          </w:tcPr>
          <w:p w:rsidR="00FF0E98" w:rsidRPr="00FF0E98" w:rsidRDefault="00FF0E98" w:rsidP="00FF0E98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FF0E98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9483" w:type="dxa"/>
          </w:tcPr>
          <w:p w:rsidR="00FF0E98" w:rsidRPr="00FF0E98" w:rsidRDefault="00FF0E98" w:rsidP="00FF0E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F0E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Navn, tittel og arbeidssted på medlemmer av arbeidsgruppen som har utarbeidet VP-en</w:t>
            </w:r>
            <w:r w:rsidRPr="00FF0E98">
              <w:rPr>
                <w:rFonts w:ascii="Calibri" w:eastAsia="Times New Roman" w:hAnsi="Calibri" w:cs="Calibri"/>
                <w:bCs/>
                <w:sz w:val="20"/>
                <w:szCs w:val="20"/>
                <w:lang w:eastAsia="nb-NO"/>
              </w:rPr>
              <w:t xml:space="preserve">: 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  <w:u w:val="single"/>
              </w:rPr>
              <w:t>2020, o</w:t>
            </w:r>
            <w:r w:rsidR="003D31E9">
              <w:rPr>
                <w:rFonts w:ascii="Calibri" w:hAnsi="Calibri" w:cs="Calibri"/>
                <w:sz w:val="20"/>
                <w:szCs w:val="20"/>
                <w:u w:val="single"/>
              </w:rPr>
              <w:t>verført</w:t>
            </w:r>
            <w:r w:rsidRPr="00FF0E98">
              <w:rPr>
                <w:rFonts w:ascii="Calibri" w:hAnsi="Calibri" w:cs="Calibri"/>
                <w:sz w:val="20"/>
                <w:szCs w:val="20"/>
                <w:u w:val="single"/>
              </w:rPr>
              <w:t xml:space="preserve"> ICNP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Arbeidsgruppe HN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Lisa Beate Johansen, HN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Annika Brandal, HSØ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 xml:space="preserve">Sidsel R. Børmark, HSØ 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FF0E98">
              <w:rPr>
                <w:rFonts w:ascii="Calibri" w:hAnsi="Calibri" w:cs="Calibri"/>
                <w:sz w:val="20"/>
                <w:szCs w:val="20"/>
                <w:u w:val="single"/>
              </w:rPr>
              <w:t>Arbeidsgruppe ved revisjon 2019</w:t>
            </w:r>
          </w:p>
          <w:p w:rsidR="00FF0E98" w:rsidRPr="00FF0E98" w:rsidRDefault="00FF0E98" w:rsidP="00FF0E98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Ibolya Szekeres, spesialsykepleier med videreutdanning i nyresykepleie, Hoveddialysen (NYRD1).</w:t>
            </w:r>
          </w:p>
          <w:p w:rsidR="00FF0E98" w:rsidRPr="00FF0E98" w:rsidRDefault="00FF0E98" w:rsidP="00FF0E98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Elisabeth Ekenes Iversen, fagutviklingssykepleier, Selvdialysen (NYRD2).</w:t>
            </w:r>
          </w:p>
          <w:p w:rsidR="00FF0E98" w:rsidRPr="00FF0E98" w:rsidRDefault="00FF0E98" w:rsidP="00FF0E98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Marte Aune Bjørnerås, fagutviklingssykepleier, Nyremedisinsk sengepost (NYRS1).</w:t>
            </w:r>
          </w:p>
          <w:p w:rsidR="00FF0E98" w:rsidRPr="00FF0E98" w:rsidRDefault="00FF0E98" w:rsidP="00FF0E98">
            <w:pPr>
              <w:numPr>
                <w:ilvl w:val="1"/>
                <w:numId w:val="4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 xml:space="preserve">KDS koordinator på medisinsk klinikk, Ida Steen, har vært involvert i utfyllingen PICO-skjema.  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FF0E98">
              <w:rPr>
                <w:rFonts w:ascii="Calibri" w:hAnsi="Calibri" w:cs="Calibri"/>
                <w:sz w:val="20"/>
                <w:szCs w:val="20"/>
                <w:u w:val="single"/>
              </w:rPr>
              <w:t>Arbeidsgruppe ved utarbeidelse av VBP 2015</w:t>
            </w:r>
          </w:p>
          <w:p w:rsidR="00FF0E98" w:rsidRPr="00FF0E98" w:rsidRDefault="00FF0E98" w:rsidP="00FF0E98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  <w:lang w:val="x-none"/>
              </w:rPr>
            </w:pPr>
            <w:r w:rsidRPr="00FF0E98">
              <w:rPr>
                <w:rFonts w:ascii="Calibri" w:hAnsi="Calibri" w:cs="Calibri"/>
                <w:sz w:val="20"/>
                <w:szCs w:val="20"/>
                <w:lang w:val="x-none"/>
              </w:rPr>
              <w:t xml:space="preserve">Elisabeth Iversen, </w:t>
            </w:r>
            <w:r w:rsidRPr="00FF0E98">
              <w:rPr>
                <w:rFonts w:ascii="Calibri" w:hAnsi="Calibri" w:cs="Calibri"/>
                <w:sz w:val="20"/>
                <w:szCs w:val="20"/>
              </w:rPr>
              <w:t xml:space="preserve">Sykepleier, </w:t>
            </w:r>
            <w:r w:rsidRPr="00FF0E98">
              <w:rPr>
                <w:rFonts w:ascii="Calibri" w:hAnsi="Calibri" w:cs="Calibri"/>
                <w:sz w:val="20"/>
                <w:szCs w:val="20"/>
                <w:lang w:val="x-none"/>
              </w:rPr>
              <w:t xml:space="preserve">Selvdialysen, </w:t>
            </w:r>
          </w:p>
          <w:p w:rsidR="00FF0E98" w:rsidRPr="00FF0E98" w:rsidRDefault="00FF0E98" w:rsidP="00FF0E98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  <w:lang w:val="x-none"/>
              </w:rPr>
              <w:t xml:space="preserve">Annette Halvorsen, </w:t>
            </w:r>
            <w:r w:rsidRPr="00FF0E98">
              <w:rPr>
                <w:rFonts w:ascii="Calibri" w:hAnsi="Calibri" w:cs="Calibri"/>
                <w:sz w:val="20"/>
                <w:szCs w:val="20"/>
              </w:rPr>
              <w:t xml:space="preserve">Sykepleier, </w:t>
            </w:r>
            <w:r w:rsidRPr="00FF0E98">
              <w:rPr>
                <w:rFonts w:ascii="Calibri" w:hAnsi="Calibri" w:cs="Calibri"/>
                <w:sz w:val="20"/>
                <w:szCs w:val="20"/>
                <w:lang w:val="x-none"/>
              </w:rPr>
              <w:t xml:space="preserve">Hoveddialysen, </w:t>
            </w:r>
          </w:p>
          <w:p w:rsidR="00FF0E98" w:rsidRPr="00FF0E98" w:rsidRDefault="00FF0E98" w:rsidP="00FF0E98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  <w:lang w:val="x-none"/>
              </w:rPr>
              <w:t xml:space="preserve">Cecilie Ballestad, </w:t>
            </w:r>
            <w:r w:rsidRPr="00FF0E98">
              <w:rPr>
                <w:rFonts w:ascii="Calibri" w:hAnsi="Calibri" w:cs="Calibri"/>
                <w:sz w:val="20"/>
                <w:szCs w:val="20"/>
              </w:rPr>
              <w:t xml:space="preserve">sykepleier, </w:t>
            </w:r>
            <w:r w:rsidRPr="00FF0E98">
              <w:rPr>
                <w:rFonts w:ascii="Calibri" w:hAnsi="Calibri" w:cs="Calibri"/>
                <w:sz w:val="20"/>
                <w:szCs w:val="20"/>
                <w:lang w:val="x-none"/>
              </w:rPr>
              <w:t xml:space="preserve">Peritonealdialyse poliklinikk, </w:t>
            </w:r>
          </w:p>
          <w:p w:rsidR="00FF0E98" w:rsidRPr="00FF0E98" w:rsidRDefault="00FF0E98" w:rsidP="00FF0E98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  <w:lang w:val="x-none"/>
              </w:rPr>
              <w:t xml:space="preserve">Terese Sundfær, </w:t>
            </w:r>
            <w:r w:rsidRPr="00FF0E98">
              <w:rPr>
                <w:rFonts w:ascii="Calibri" w:hAnsi="Calibri" w:cs="Calibri"/>
                <w:sz w:val="20"/>
                <w:szCs w:val="20"/>
              </w:rPr>
              <w:t xml:space="preserve">sykepleier, </w:t>
            </w:r>
            <w:r w:rsidRPr="00FF0E98">
              <w:rPr>
                <w:rFonts w:ascii="Calibri" w:hAnsi="Calibri" w:cs="Calibri"/>
                <w:sz w:val="20"/>
                <w:szCs w:val="20"/>
                <w:lang w:val="x-none"/>
              </w:rPr>
              <w:t>Nyremedisinsk sengepost, MED.</w:t>
            </w:r>
          </w:p>
          <w:p w:rsidR="00FF0E98" w:rsidRPr="00FF0E98" w:rsidRDefault="00FF0E98" w:rsidP="00FF0E9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FF0E98" w:rsidRPr="00FF0E98" w:rsidTr="00FF0E98">
        <w:tc>
          <w:tcPr>
            <w:tcW w:w="10065" w:type="dxa"/>
            <w:gridSpan w:val="2"/>
            <w:shd w:val="clear" w:color="auto" w:fill="EAF1DD"/>
            <w:vAlign w:val="center"/>
          </w:tcPr>
          <w:p w:rsidR="00FF0E98" w:rsidRPr="00FF0E98" w:rsidRDefault="00FF0E98" w:rsidP="00FF0E9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FF0E98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INVOLVERING AV INTERESSENTER</w:t>
            </w:r>
          </w:p>
        </w:tc>
      </w:tr>
      <w:tr w:rsidR="00FF0E98" w:rsidRPr="00FF0E98" w:rsidTr="00FF0E98">
        <w:trPr>
          <w:trHeight w:val="680"/>
        </w:trPr>
        <w:tc>
          <w:tcPr>
            <w:tcW w:w="582" w:type="dxa"/>
            <w:vAlign w:val="center"/>
          </w:tcPr>
          <w:p w:rsidR="00FF0E98" w:rsidRPr="00FF0E98" w:rsidRDefault="00FF0E98" w:rsidP="00FF0E98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FF0E98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9483" w:type="dxa"/>
          </w:tcPr>
          <w:p w:rsidR="00FF0E98" w:rsidRPr="00FF0E98" w:rsidRDefault="00FF0E98" w:rsidP="00FF0E98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F0E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 xml:space="preserve">Synspunkter og preferanser fra </w:t>
            </w:r>
            <w:r w:rsidRPr="00FF0E98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nb-NO"/>
              </w:rPr>
              <w:t xml:space="preserve">målgruppen som VP-en gjelder for: </w:t>
            </w:r>
            <w:r w:rsidRPr="00FF0E98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nb-NO"/>
              </w:rPr>
              <w:t xml:space="preserve">  </w:t>
            </w:r>
          </w:p>
          <w:p w:rsidR="00FF0E98" w:rsidRPr="00FF0E98" w:rsidRDefault="00FF0E98" w:rsidP="00FF0E98">
            <w:pPr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 xml:space="preserve">Arbeidsgruppen har erfaringer med pasientgruppen. VBP blir sendt ut til høring til de postene som har brukt den forrige versjonen av VBP mest, samt sengepostansvarlig overlege på nyremedisinsk sengepost, Ullevål. </w:t>
            </w:r>
          </w:p>
          <w:p w:rsidR="00FF0E98" w:rsidRPr="00FF0E98" w:rsidRDefault="00FF0E98" w:rsidP="00FF0E98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Eventuelle tilbakemeldinger fra pasienter må tas med når VBP skal revideres.</w:t>
            </w:r>
          </w:p>
          <w:p w:rsidR="00FF0E98" w:rsidRPr="00FF0E98" w:rsidRDefault="00FF0E98" w:rsidP="00FF0E98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Tilbakemeldinger etter frist for høring kan tas med når VBP revideres.</w:t>
            </w:r>
          </w:p>
          <w:p w:rsidR="00FF0E98" w:rsidRPr="00FF0E98" w:rsidRDefault="00FF0E98" w:rsidP="00FF0E98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FF0E98" w:rsidRPr="00FF0E98" w:rsidTr="00FF0E98">
        <w:tc>
          <w:tcPr>
            <w:tcW w:w="10065" w:type="dxa"/>
            <w:gridSpan w:val="2"/>
            <w:shd w:val="clear" w:color="auto" w:fill="EAF1DD"/>
            <w:vAlign w:val="center"/>
          </w:tcPr>
          <w:p w:rsidR="00FF0E98" w:rsidRPr="00FF0E98" w:rsidRDefault="00FF0E98" w:rsidP="00FF0E9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FF0E98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METODISK NØYAKTIGHET</w:t>
            </w:r>
          </w:p>
        </w:tc>
      </w:tr>
      <w:tr w:rsidR="00FF0E98" w:rsidRPr="00FF0E98" w:rsidTr="00FF0E98">
        <w:trPr>
          <w:trHeight w:val="680"/>
        </w:trPr>
        <w:tc>
          <w:tcPr>
            <w:tcW w:w="582" w:type="dxa"/>
            <w:vAlign w:val="center"/>
          </w:tcPr>
          <w:p w:rsidR="00FF0E98" w:rsidRPr="00FF0E98" w:rsidRDefault="00FF0E98" w:rsidP="00FF0E98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FF0E98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9483" w:type="dxa"/>
          </w:tcPr>
          <w:p w:rsidR="00FF0E98" w:rsidRPr="00FF0E98" w:rsidRDefault="00FF0E98" w:rsidP="00FF0E98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F0E98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Systematiske metoder ble benyttet for å søke etter kunnskapsgrunnlaget</w:t>
            </w:r>
            <w:r w:rsidRPr="00FF0E9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: </w:t>
            </w:r>
          </w:p>
          <w:p w:rsidR="00FF0E98" w:rsidRPr="00FF0E98" w:rsidRDefault="00FF0E98" w:rsidP="00FF0E9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Litteratursøk gjennomført av bibliotekar ved medisinsk bibliotek på bakgrunn av PICO-skjema.</w:t>
            </w:r>
          </w:p>
          <w:p w:rsidR="00FF0E98" w:rsidRPr="00FF0E98" w:rsidRDefault="00FF0E98" w:rsidP="00FF0E9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bookmarkStart w:id="1" w:name="OLE_LINK7"/>
            <w:bookmarkStart w:id="2" w:name="OLE_LINK8"/>
            <w:r w:rsidRPr="00FF0E98">
              <w:rPr>
                <w:rFonts w:ascii="Calibri" w:hAnsi="Calibri" w:cs="Calibri"/>
                <w:sz w:val="20"/>
                <w:szCs w:val="20"/>
              </w:rPr>
              <w:t xml:space="preserve">Søket skal erstatte det tidligere fra 2015, siden det stort sett inneholder litteratur som også kom med forrige gang. </w:t>
            </w:r>
            <w:bookmarkEnd w:id="1"/>
            <w:bookmarkEnd w:id="2"/>
          </w:p>
          <w:p w:rsidR="00FF0E98" w:rsidRPr="00FF0E98" w:rsidRDefault="00FF0E98" w:rsidP="00FF0E9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Vi har valgt å bruke boken «Renal Nursing» selv om den ikke var fra PICO-treffet, da en i arbeidsgruppen hadde erfaring med at dette var en relevant og god bok, som også brukes i videreutdanning for nyresykepleiere.</w:t>
            </w:r>
          </w:p>
          <w:p w:rsidR="00FF0E98" w:rsidRPr="00FF0E98" w:rsidRDefault="00FF0E98" w:rsidP="00FF0E98">
            <w:pPr>
              <w:spacing w:after="0" w:line="240" w:lineRule="auto"/>
              <w:ind w:lef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0E98" w:rsidRPr="00FF0E98" w:rsidTr="00FF0E98">
        <w:trPr>
          <w:trHeight w:val="680"/>
        </w:trPr>
        <w:tc>
          <w:tcPr>
            <w:tcW w:w="582" w:type="dxa"/>
            <w:vAlign w:val="center"/>
          </w:tcPr>
          <w:p w:rsidR="00FF0E98" w:rsidRPr="00FF0E98" w:rsidRDefault="00FF0E98" w:rsidP="00FF0E98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FF0E98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9483" w:type="dxa"/>
          </w:tcPr>
          <w:p w:rsidR="00FF0E98" w:rsidRPr="00FF0E98" w:rsidRDefault="00FF0E98" w:rsidP="00FF0E98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F0E98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Kriterier for utvelgelse av kunnskapsgrunnlaget er</w:t>
            </w:r>
            <w:r w:rsidRPr="00FF0E9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: </w:t>
            </w:r>
          </w:p>
          <w:p w:rsidR="00FF0E98" w:rsidRPr="00FF0E98" w:rsidRDefault="00FF0E98" w:rsidP="00FF0E98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Det er søkt i databaser hvor de fleste er kilder for oppsummert forskning.</w:t>
            </w:r>
          </w:p>
          <w:p w:rsidR="00FF0E98" w:rsidRPr="00FF0E98" w:rsidRDefault="00FF0E98" w:rsidP="00FF0E98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 xml:space="preserve">I databasene som også inneholdt enkeltstudier (PubMed, Medline og SveMed+) ble det først og fremst søkt etter systematiske oversikter og/eller etter artikler publisert i diverse nordiske sykepleietidsskrifter. </w:t>
            </w:r>
          </w:p>
          <w:p w:rsidR="00FF0E98" w:rsidRPr="00FF0E98" w:rsidRDefault="00FF0E98" w:rsidP="00FF0E98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Artikler som omhandlet dialyse eller andre kroniske sykdommer som for eksempel diabetes eller hjertesvikt ble ekskludert av arbeidsgruppen.</w:t>
            </w:r>
          </w:p>
          <w:p w:rsidR="00FF0E98" w:rsidRPr="00FF0E98" w:rsidRDefault="00FF0E98" w:rsidP="00FF0E98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Vi ekskluderte artikler som utelukkende omhandlet pasienter med diagnosen kreft og transplanterte pasienter.</w:t>
            </w:r>
          </w:p>
          <w:p w:rsidR="00FF0E98" w:rsidRPr="00FF0E98" w:rsidRDefault="00FF0E98" w:rsidP="00FF0E98">
            <w:pPr>
              <w:spacing w:after="0" w:line="240" w:lineRule="auto"/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0E98" w:rsidRPr="00FF0E98" w:rsidTr="00FF0E98">
        <w:trPr>
          <w:trHeight w:val="680"/>
        </w:trPr>
        <w:tc>
          <w:tcPr>
            <w:tcW w:w="582" w:type="dxa"/>
            <w:vAlign w:val="center"/>
          </w:tcPr>
          <w:p w:rsidR="00FF0E98" w:rsidRPr="00FF0E98" w:rsidRDefault="00FF0E98" w:rsidP="00FF0E98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FF0E98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9483" w:type="dxa"/>
          </w:tcPr>
          <w:p w:rsidR="00FF0E98" w:rsidRPr="00FF0E98" w:rsidRDefault="00FF0E98" w:rsidP="00FF0E98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F0E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Det fremgår tydelig hvordan anbefalingene henger sammen med kunnskapsgrunnlaget:</w:t>
            </w:r>
            <w:r w:rsidRPr="00FF0E98">
              <w:rPr>
                <w:rFonts w:ascii="Calibri" w:eastAsia="Times New Roman" w:hAnsi="Calibri" w:cs="Calibri"/>
                <w:bCs/>
                <w:sz w:val="20"/>
                <w:szCs w:val="20"/>
                <w:lang w:eastAsia="nb-NO"/>
              </w:rPr>
              <w:t xml:space="preserve"> </w:t>
            </w:r>
          </w:p>
          <w:p w:rsidR="00FF0E98" w:rsidRPr="00FF0E98" w:rsidRDefault="00FF0E98" w:rsidP="00FF0E98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F0E9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Intervensjonene er merket med referanser der det er aktuelt. </w:t>
            </w:r>
          </w:p>
        </w:tc>
      </w:tr>
      <w:tr w:rsidR="00FF0E98" w:rsidRPr="00FF0E98" w:rsidTr="00FF0E98">
        <w:trPr>
          <w:trHeight w:val="680"/>
        </w:trPr>
        <w:tc>
          <w:tcPr>
            <w:tcW w:w="582" w:type="dxa"/>
            <w:vAlign w:val="center"/>
          </w:tcPr>
          <w:p w:rsidR="00FF0E98" w:rsidRPr="00FF0E98" w:rsidRDefault="00FF0E98" w:rsidP="00FF0E98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FF0E98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9483" w:type="dxa"/>
          </w:tcPr>
          <w:p w:rsidR="00FF0E98" w:rsidRPr="00FF0E98" w:rsidRDefault="00FF0E98" w:rsidP="00FF0E98">
            <w:pPr>
              <w:spacing w:after="0" w:line="240" w:lineRule="auto"/>
              <w:ind w:left="2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FF0E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Styrker og svakheter ved kunnskapsgrunnlaget:</w:t>
            </w:r>
          </w:p>
          <w:p w:rsidR="00FF0E98" w:rsidRPr="00FF0E98" w:rsidRDefault="00FF0E98" w:rsidP="00FF0E98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 xml:space="preserve">Styrker: Flere av kildene som er brukt er oppsummert forskning. Funnene er diskutert i gruppen før formuleringer ble inkludert i VBP. Treffene fra PICO søket ble fordelt i plenum ut fra overskriftene artiklene hadde, alle i gruppen var enige om hva som skulle leses igjennom og hva som skulle ekskluderes. </w:t>
            </w:r>
          </w:p>
          <w:p w:rsidR="00FF0E98" w:rsidRPr="00FF0E98" w:rsidRDefault="00FF0E98" w:rsidP="00FF0E98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Svakheter: Mye av forskningen er medisinsk. Treffene fra PICO søket er fordelt mellom medlemmene i gruppen og er derfor ikke lest av alle.</w:t>
            </w:r>
          </w:p>
          <w:p w:rsidR="00FF0E98" w:rsidRPr="00FF0E98" w:rsidRDefault="00FF0E98" w:rsidP="00FF0E9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0E98" w:rsidRPr="00FF0E98" w:rsidTr="00FF0E98">
        <w:trPr>
          <w:trHeight w:val="680"/>
        </w:trPr>
        <w:tc>
          <w:tcPr>
            <w:tcW w:w="582" w:type="dxa"/>
            <w:vAlign w:val="center"/>
          </w:tcPr>
          <w:p w:rsidR="00FF0E98" w:rsidRPr="00FF0E98" w:rsidRDefault="00FF0E98" w:rsidP="00FF0E98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FF0E98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9483" w:type="dxa"/>
          </w:tcPr>
          <w:p w:rsidR="00FF0E98" w:rsidRPr="00FF0E98" w:rsidRDefault="00FF0E98" w:rsidP="00FF0E98">
            <w:pPr>
              <w:spacing w:after="0" w:line="240" w:lineRule="auto"/>
              <w:ind w:left="20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FF0E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VP er blitt vurdert internt/eksternt av relevante fagressurser (tittel, navn, arbeidssted)</w:t>
            </w:r>
            <w:r w:rsidRPr="00FF0E98">
              <w:rPr>
                <w:rFonts w:ascii="Calibri" w:eastAsia="Times New Roman" w:hAnsi="Calibri" w:cs="Calibri"/>
                <w:bCs/>
                <w:sz w:val="20"/>
                <w:szCs w:val="20"/>
                <w:lang w:eastAsia="nb-NO"/>
              </w:rPr>
              <w:t xml:space="preserve">:  </w:t>
            </w:r>
          </w:p>
          <w:p w:rsidR="00FD55A2" w:rsidRPr="00966BA8" w:rsidRDefault="00966BA8" w:rsidP="00FF0E98">
            <w:pPr>
              <w:spacing w:after="0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2019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Gro Mette Nygaard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Enhetsleder fag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Akutt geriatrisk sengepost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Geriatrisk avdeling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Medisinsk klinikk, OUS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Ingjerd W Manner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Overlege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Nyremedisinsk avdeling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Medisinsk klinikk, OUS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Sandra Røkeness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Fagutviklingssykepleier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TKA stepdown og sengepost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bookmarkStart w:id="3" w:name="OLE_LINK1"/>
            <w:bookmarkStart w:id="4" w:name="OLE_LINK2"/>
            <w:r w:rsidRPr="00FF0E98">
              <w:rPr>
                <w:rFonts w:ascii="Calibri" w:hAnsi="Calibri" w:cs="Calibri"/>
                <w:sz w:val="20"/>
                <w:szCs w:val="20"/>
              </w:rPr>
              <w:t>Thoraxkirurgisk avdeling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Hjerte-, lunge-, karklinikken, OUS</w:t>
            </w:r>
          </w:p>
          <w:bookmarkEnd w:id="3"/>
          <w:bookmarkEnd w:id="4"/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Eirik Bergerud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Ledende spesialsykepleier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Hjerte-PO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Thoraxkirurgisk avdeling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Hjerte-, lunge-, karklinikken, OUS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Liv Anne Wiik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Sykepleier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Indremedisinsk sengepost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Indremedisinsk avdeling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Medisinsk klinikk, OUS</w:t>
            </w:r>
          </w:p>
          <w:p w:rsidR="00FF0E98" w:rsidRPr="00FF0E98" w:rsidRDefault="00FF0E98" w:rsidP="00FF0E98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FF0E98" w:rsidRPr="00FF0E98" w:rsidRDefault="00FF0E98" w:rsidP="00FF0E98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GMN: akutt geriatrisk sengepost:</w:t>
            </w:r>
          </w:p>
          <w:p w:rsidR="00FF0E98" w:rsidRPr="00FF0E98" w:rsidRDefault="00FF0E98" w:rsidP="00FF0E98">
            <w:pPr>
              <w:numPr>
                <w:ilvl w:val="1"/>
                <w:numId w:val="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«</w:t>
            </w:r>
            <w:r w:rsidRPr="00FF0E98">
              <w:rPr>
                <w:rFonts w:ascii="Calibri" w:hAnsi="Calibri" w:cs="Calibri"/>
                <w:i/>
                <w:sz w:val="20"/>
                <w:szCs w:val="20"/>
              </w:rPr>
              <w:t>Nå har vi sett igjennom, og vi synes det ser bra ut! ...»</w:t>
            </w:r>
          </w:p>
          <w:p w:rsidR="00FF0E98" w:rsidRPr="00FF0E98" w:rsidRDefault="00FF0E98" w:rsidP="00FF0E98">
            <w:pPr>
              <w:numPr>
                <w:ilvl w:val="1"/>
                <w:numId w:val="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 xml:space="preserve">Har lagt inn kommentar om at det burde legges inn «spesifiser» etter forordningene som omhandler AV-fistel. Dette ble inkludert. </w:t>
            </w:r>
          </w:p>
          <w:p w:rsidR="00FF0E98" w:rsidRPr="00FF0E98" w:rsidRDefault="00FF0E98" w:rsidP="00FF0E98">
            <w:pPr>
              <w:numPr>
                <w:ilvl w:val="1"/>
                <w:numId w:val="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 xml:space="preserve"> «Hva med å samle alt rundt kost og ernæring under ett?»  Arbeidsgruppen har diskutert dette og mener at kostanbefalingene kan være så varierte innenfor denne gruppen pasienter at det er mer pasientsikkert å legge forordninger om kost under ulike tiltak. </w:t>
            </w:r>
          </w:p>
          <w:p w:rsidR="00FF0E98" w:rsidRPr="00FF0E98" w:rsidRDefault="00FF0E98" w:rsidP="00FF0E98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IWM: Nyremedisinsk sengepost:</w:t>
            </w:r>
          </w:p>
          <w:p w:rsidR="00FF0E98" w:rsidRPr="00FF0E98" w:rsidRDefault="00FF0E98" w:rsidP="00FF0E98">
            <w:pPr>
              <w:numPr>
                <w:ilvl w:val="1"/>
                <w:numId w:val="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«Hva med kløe som fokus, forebygge/behandle tørr hud i tillegg til medikamenter. Hyperkalemi som eget elektrolyttpunkt er bra. Hva med eget punkt om pas IKKE er kandidat for dialyse og/eller IKKE kandidat for Tx, dette påvirker jo fokus.». Tilbakemeldingene førte til at vi fant ICNP diagnosen «kløe» og la inn en forordning om informasjon om konservativ behandling.</w:t>
            </w:r>
          </w:p>
          <w:p w:rsidR="00FF0E98" w:rsidRPr="00FF0E98" w:rsidRDefault="00FF0E98" w:rsidP="00FF0E98">
            <w:pPr>
              <w:numPr>
                <w:ilvl w:val="1"/>
                <w:numId w:val="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De resterende ekspertene har ikke svart på vår henvendelse innen fristen på &gt;2 uker. Eventuelle tilbakemeldinger som kommer etter fristen kan vurderes ved neste revisjon.</w:t>
            </w:r>
          </w:p>
          <w:p w:rsidR="00FF0E98" w:rsidRPr="00FF0E98" w:rsidRDefault="00FF0E98" w:rsidP="00FF0E9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0E98" w:rsidRPr="00FF0E98" w:rsidTr="00FF0E98">
        <w:trPr>
          <w:trHeight w:val="206"/>
        </w:trPr>
        <w:tc>
          <w:tcPr>
            <w:tcW w:w="10065" w:type="dxa"/>
            <w:gridSpan w:val="2"/>
            <w:shd w:val="clear" w:color="auto" w:fill="EAF1DD"/>
            <w:vAlign w:val="center"/>
          </w:tcPr>
          <w:p w:rsidR="00FF0E98" w:rsidRPr="00FF0E98" w:rsidRDefault="00FF0E98" w:rsidP="00FF0E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</w:pPr>
            <w:r w:rsidRPr="00FF0E9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b-NO"/>
              </w:rPr>
              <w:t>ANSVAR</w:t>
            </w:r>
          </w:p>
        </w:tc>
      </w:tr>
      <w:tr w:rsidR="00FF0E98" w:rsidRPr="00FF0E98" w:rsidTr="00FF0E98">
        <w:trPr>
          <w:trHeight w:val="680"/>
        </w:trPr>
        <w:tc>
          <w:tcPr>
            <w:tcW w:w="582" w:type="dxa"/>
            <w:vAlign w:val="center"/>
          </w:tcPr>
          <w:p w:rsidR="00FF0E98" w:rsidRPr="00FF0E98" w:rsidRDefault="00FF0E98" w:rsidP="00FF0E98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</w:pPr>
            <w:r w:rsidRPr="00FF0E98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9483" w:type="dxa"/>
          </w:tcPr>
          <w:p w:rsidR="00FF0E98" w:rsidRPr="00FF0E98" w:rsidRDefault="00FF0E98" w:rsidP="00FF0E98">
            <w:pPr>
              <w:spacing w:after="0" w:line="240" w:lineRule="auto"/>
              <w:ind w:left="20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FF0E98">
              <w:rPr>
                <w:rFonts w:ascii="Calibri" w:eastAsia="Times New Roman" w:hAnsi="Calibri" w:cs="Calibri"/>
                <w:b/>
                <w:sz w:val="20"/>
                <w:szCs w:val="20"/>
                <w:lang w:eastAsia="nb-NO"/>
              </w:rPr>
              <w:t>Tidsplan og ansvarlige personer for oppdatering av VP-en er</w:t>
            </w:r>
            <w:r w:rsidRPr="00FF0E98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: </w:t>
            </w:r>
          </w:p>
          <w:p w:rsidR="00FF0E98" w:rsidRPr="00FF0E98" w:rsidRDefault="00FF0E98" w:rsidP="00FF0E98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VBP godkjennes for tre år.</w:t>
            </w:r>
          </w:p>
          <w:p w:rsidR="00FF0E98" w:rsidRPr="00FF0E98" w:rsidRDefault="00FF0E98" w:rsidP="00FF0E98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F0E98">
              <w:rPr>
                <w:rFonts w:ascii="Calibri" w:hAnsi="Calibri" w:cs="Calibri"/>
                <w:sz w:val="20"/>
                <w:szCs w:val="20"/>
              </w:rPr>
              <w:t>Marte Aune Bjørnerås er dokumentansvarlig og ansvarlig for at VBP-en blir revidert innen fristen.</w:t>
            </w:r>
          </w:p>
          <w:p w:rsidR="00FF0E98" w:rsidRPr="00FF0E98" w:rsidRDefault="00FF0E98" w:rsidP="00FF0E9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F0E98" w:rsidRDefault="00FF0E98">
      <w:pPr>
        <w:rPr>
          <w:rFonts w:ascii="Calibri" w:hAnsi="Calibri" w:cs="Calibri"/>
          <w:sz w:val="18"/>
          <w:szCs w:val="18"/>
        </w:rPr>
      </w:pPr>
    </w:p>
    <w:p w:rsidR="00FD55A2" w:rsidRDefault="00FD55A2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:rsidR="00FD55A2" w:rsidRDefault="003D31E9">
      <w:r w:rsidRPr="00917DBF">
        <w:object w:dxaOrig="9794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4pt;height:36.6pt" o:ole="">
            <v:imagedata r:id="rId45" o:title=""/>
          </v:shape>
          <o:OLEObject Type="Embed" ProgID="MSPhotoEd.3" ShapeID="_x0000_i1025" DrawAspect="Content" ObjectID="_1681200609" r:id="rId46"/>
        </w:object>
      </w:r>
    </w:p>
    <w:p w:rsidR="003D31E9" w:rsidRDefault="003D31E9"/>
    <w:p w:rsidR="003D31E9" w:rsidRDefault="003D31E9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:rsidR="003D31E9" w:rsidRPr="00014B6C" w:rsidRDefault="003D31E9">
      <w:pPr>
        <w:spacing w:after="5" w:line="249" w:lineRule="auto"/>
        <w:ind w:left="-5" w:hanging="10"/>
        <w:rPr>
          <w:sz w:val="24"/>
        </w:rPr>
      </w:pPr>
      <w:r w:rsidRPr="00014B6C">
        <w:rPr>
          <w:rFonts w:ascii="Calibri" w:eastAsia="Calibri" w:hAnsi="Calibri" w:cs="Calibri"/>
          <w:sz w:val="24"/>
        </w:rPr>
        <w:t xml:space="preserve">Dokumentasjon av litteratursøk for VBP </w:t>
      </w:r>
      <w:r w:rsidR="00D544B6" w:rsidRPr="00014B6C">
        <w:rPr>
          <w:rFonts w:ascii="Calibri" w:eastAsia="Calibri" w:hAnsi="Calibri" w:cs="Calibri"/>
          <w:sz w:val="24"/>
        </w:rPr>
        <w:t>Nyresvikt</w:t>
      </w:r>
    </w:p>
    <w:p w:rsidR="003D31E9" w:rsidRDefault="003D31E9">
      <w:pPr>
        <w:spacing w:after="0"/>
      </w:pPr>
      <w:r>
        <w:rPr>
          <w:rFonts w:ascii="Calibri" w:eastAsia="Calibri" w:hAnsi="Calibri" w:cs="Calibri"/>
          <w:color w:val="800000"/>
        </w:rPr>
        <w:t xml:space="preserve"> </w:t>
      </w:r>
    </w:p>
    <w:p w:rsidR="003D31E9" w:rsidRPr="00014B6C" w:rsidRDefault="003D31E9">
      <w:pPr>
        <w:spacing w:after="0" w:line="239" w:lineRule="auto"/>
        <w:ind w:left="-5" w:hanging="10"/>
        <w:rPr>
          <w:sz w:val="20"/>
        </w:rPr>
      </w:pPr>
      <w:r w:rsidRPr="00014B6C">
        <w:rPr>
          <w:rFonts w:ascii="Calibri" w:eastAsia="Calibri" w:hAnsi="Calibri" w:cs="Calibri"/>
          <w:color w:val="002060"/>
          <w:sz w:val="20"/>
        </w:rPr>
        <w:t xml:space="preserve">Til søk for VBP utfører vi søk i de basene som er beskrevet nedenfor, dette etter avtale med Klinisk Dokumentasjon Sykepleie (KDS) - DP Løsning Regional EPJ.  </w:t>
      </w:r>
    </w:p>
    <w:p w:rsidR="003D31E9" w:rsidRPr="00014B6C" w:rsidRDefault="003D31E9">
      <w:pPr>
        <w:spacing w:after="0"/>
        <w:rPr>
          <w:sz w:val="20"/>
        </w:rPr>
      </w:pPr>
      <w:r w:rsidRPr="00014B6C">
        <w:rPr>
          <w:rFonts w:ascii="Calibri" w:eastAsia="Calibri" w:hAnsi="Calibri" w:cs="Calibri"/>
          <w:color w:val="800000"/>
          <w:sz w:val="20"/>
        </w:rPr>
        <w:t xml:space="preserve"> </w:t>
      </w:r>
    </w:p>
    <w:p w:rsidR="003D31E9" w:rsidRPr="00014B6C" w:rsidRDefault="003D31E9">
      <w:pPr>
        <w:spacing w:after="0" w:line="239" w:lineRule="auto"/>
        <w:ind w:left="-5" w:hanging="10"/>
        <w:rPr>
          <w:sz w:val="20"/>
        </w:rPr>
      </w:pPr>
      <w:r w:rsidRPr="00014B6C">
        <w:rPr>
          <w:rFonts w:ascii="Calibri" w:eastAsia="Calibri" w:hAnsi="Calibri" w:cs="Calibri"/>
          <w:color w:val="002060"/>
          <w:sz w:val="20"/>
        </w:rPr>
        <w:t xml:space="preserve">Vi søker i et begrenset antall databaser, de fleste er kilder for oppsummert forskning. I databasene som også inneholder enkeltstudier - PubMed/Medline og SveMed+: I PubMed/Medline vil vi ofte begrense søket til mulige systematiske oversikter/retningslinjer, og i SveMed+ vil vi gjerne begrense søket til artikler publisert i diverse nordiske sykepleietidsskrifter. </w:t>
      </w:r>
    </w:p>
    <w:p w:rsidR="003D31E9" w:rsidRPr="00014B6C" w:rsidRDefault="003D31E9">
      <w:pPr>
        <w:spacing w:after="0"/>
        <w:rPr>
          <w:sz w:val="20"/>
        </w:rPr>
      </w:pPr>
      <w:r w:rsidRPr="00014B6C">
        <w:rPr>
          <w:rFonts w:ascii="Calibri" w:eastAsia="Calibri" w:hAnsi="Calibri" w:cs="Calibri"/>
          <w:color w:val="800000"/>
          <w:sz w:val="20"/>
        </w:rPr>
        <w:t xml:space="preserve"> </w:t>
      </w:r>
    </w:p>
    <w:tbl>
      <w:tblPr>
        <w:tblStyle w:val="TableGrid"/>
        <w:tblpPr w:vertAnchor="page" w:horzAnchor="page" w:tblpX="1433" w:tblpY="13605"/>
        <w:tblOverlap w:val="never"/>
        <w:tblW w:w="5000" w:type="pct"/>
        <w:tblInd w:w="0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59"/>
        <w:gridCol w:w="7183"/>
      </w:tblGrid>
      <w:tr w:rsidR="003D31E9" w:rsidRPr="00014B6C" w:rsidTr="00014B6C">
        <w:trPr>
          <w:trHeight w:val="420"/>
        </w:trPr>
        <w:tc>
          <w:tcPr>
            <w:tcW w:w="1028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Database/ressurs: </w:t>
            </w:r>
          </w:p>
        </w:tc>
        <w:tc>
          <w:tcPr>
            <w:tcW w:w="397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31E9" w:rsidRPr="00014B6C" w:rsidRDefault="002D4463">
            <w:pPr>
              <w:rPr>
                <w:sz w:val="20"/>
              </w:rPr>
            </w:pPr>
            <w:hyperlink r:id="rId47">
              <w:r w:rsidR="003D31E9" w:rsidRPr="00014B6C">
                <w:rPr>
                  <w:rFonts w:ascii="Calibri" w:eastAsia="Calibri" w:hAnsi="Calibri" w:cs="Calibri"/>
                  <w:b/>
                  <w:color w:val="00B0F0"/>
                  <w:sz w:val="20"/>
                  <w:u w:val="single" w:color="00B0F0"/>
                </w:rPr>
                <w:t>VAR HEALTHCARE</w:t>
              </w:r>
            </w:hyperlink>
            <w:hyperlink r:id="rId48">
              <w:r w:rsidR="003D31E9" w:rsidRPr="00014B6C">
                <w:rPr>
                  <w:rFonts w:ascii="Calibri" w:eastAsia="Calibri" w:hAnsi="Calibri" w:cs="Calibri"/>
                  <w:sz w:val="20"/>
                </w:rPr>
                <w:t xml:space="preserve"> </w:t>
              </w:r>
            </w:hyperlink>
            <w:r w:rsidR="003D31E9" w:rsidRPr="00014B6C">
              <w:rPr>
                <w:rFonts w:ascii="Calibri" w:eastAsia="Calibri" w:hAnsi="Calibri" w:cs="Calibri"/>
                <w:sz w:val="20"/>
              </w:rPr>
              <w:t>(tidligere PPS - Praktiske prosedyrer i sykepleietjenesten)</w:t>
            </w:r>
            <w:r w:rsidR="003D31E9" w:rsidRPr="00014B6C">
              <w:rPr>
                <w:rFonts w:ascii="Calibri" w:eastAsia="Calibri" w:hAnsi="Calibri" w:cs="Calibri"/>
                <w:color w:val="00B0F0"/>
                <w:sz w:val="20"/>
              </w:rPr>
              <w:t xml:space="preserve"> </w:t>
            </w:r>
          </w:p>
        </w:tc>
      </w:tr>
      <w:tr w:rsidR="003D31E9" w:rsidRPr="00014B6C" w:rsidTr="00014B6C">
        <w:trPr>
          <w:trHeight w:val="410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Søkehistorie: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color w:val="FF0000"/>
                <w:sz w:val="20"/>
              </w:rPr>
              <w:t xml:space="preserve">Dere ser selv i E-håndboka -&gt; Kunnskapskilder &gt; VAR </w:t>
            </w:r>
          </w:p>
        </w:tc>
      </w:tr>
      <w:tr w:rsidR="003D31E9" w:rsidRPr="00014B6C" w:rsidTr="00014B6C">
        <w:trPr>
          <w:trHeight w:val="420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Treff: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color w:val="FF0000"/>
                <w:sz w:val="20"/>
              </w:rPr>
              <w:t xml:space="preserve"> </w:t>
            </w:r>
          </w:p>
        </w:tc>
      </w:tr>
    </w:tbl>
    <w:p w:rsidR="003D31E9" w:rsidRDefault="003D31E9">
      <w:pPr>
        <w:spacing w:after="0"/>
      </w:pPr>
      <w:r>
        <w:rPr>
          <w:rFonts w:ascii="Calibri" w:eastAsia="Calibri" w:hAnsi="Calibri" w:cs="Calibri"/>
          <w:color w:val="0070C0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0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1964"/>
        <w:gridCol w:w="7078"/>
      </w:tblGrid>
      <w:tr w:rsidR="003D31E9" w:rsidRPr="00014B6C" w:rsidTr="00014B6C">
        <w:trPr>
          <w:trHeight w:val="828"/>
        </w:trPr>
        <w:tc>
          <w:tcPr>
            <w:tcW w:w="1086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31E9" w:rsidRPr="00014B6C" w:rsidRDefault="003D31E9">
            <w:pPr>
              <w:ind w:left="2"/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Problemstilling </w:t>
            </w:r>
          </w:p>
        </w:tc>
        <w:tc>
          <w:tcPr>
            <w:tcW w:w="391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31E9" w:rsidRPr="00014B6C" w:rsidRDefault="003D31E9">
            <w:pPr>
              <w:spacing w:line="239" w:lineRule="auto"/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Hvordan kan man gi best mulig sykepleie til pasienter med akutt/kronisk nyresvikt på sykehus?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color w:val="FF0000"/>
                <w:sz w:val="20"/>
              </w:rPr>
              <w:t xml:space="preserve"> </w:t>
            </w:r>
          </w:p>
        </w:tc>
      </w:tr>
      <w:tr w:rsidR="003D31E9" w:rsidRPr="002D4463" w:rsidTr="00014B6C">
        <w:trPr>
          <w:trHeight w:val="821"/>
        </w:trPr>
        <w:tc>
          <w:tcPr>
            <w:tcW w:w="108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31E9" w:rsidRPr="00014B6C" w:rsidRDefault="003D31E9">
            <w:pPr>
              <w:ind w:left="2"/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Bibliotekar som utførte/veiledet søket: </w:t>
            </w:r>
          </w:p>
        </w:tc>
        <w:tc>
          <w:tcPr>
            <w:tcW w:w="3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Marie Isachsen, </w:t>
            </w:r>
            <w:r w:rsidRPr="00014B6C">
              <w:rPr>
                <w:rFonts w:ascii="Calibri" w:eastAsia="Calibri" w:hAnsi="Calibri" w:cs="Calibri"/>
                <w:color w:val="0000FF"/>
                <w:sz w:val="20"/>
                <w:u w:val="single" w:color="0000FF"/>
                <w:lang w:val="en-US"/>
              </w:rPr>
              <w:t>marie.isachsen@medisin.uio.no</w:t>
            </w: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</w:p>
        </w:tc>
      </w:tr>
      <w:tr w:rsidR="003D31E9" w:rsidRPr="00014B6C" w:rsidTr="00014B6C">
        <w:trPr>
          <w:trHeight w:val="552"/>
        </w:trPr>
        <w:tc>
          <w:tcPr>
            <w:tcW w:w="108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31E9" w:rsidRPr="00014B6C" w:rsidRDefault="003D31E9">
            <w:pPr>
              <w:ind w:left="2"/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Kontaktperson/avd. </w:t>
            </w:r>
          </w:p>
        </w:tc>
        <w:tc>
          <w:tcPr>
            <w:tcW w:w="3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Marte Aune Bjørnerås </w:t>
            </w:r>
            <w:r w:rsidRPr="00014B6C">
              <w:rPr>
                <w:rFonts w:ascii="Calibri" w:eastAsia="Calibri" w:hAnsi="Calibri" w:cs="Calibri"/>
                <w:color w:val="0000FF"/>
                <w:sz w:val="20"/>
                <w:u w:val="single" w:color="0000FF"/>
              </w:rPr>
              <w:t>maaubj@ous-hf.no</w:t>
            </w: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3D31E9" w:rsidRPr="00014B6C" w:rsidTr="00014B6C">
        <w:trPr>
          <w:trHeight w:val="1366"/>
        </w:trPr>
        <w:tc>
          <w:tcPr>
            <w:tcW w:w="1086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D31E9" w:rsidRPr="00014B6C" w:rsidRDefault="003D31E9">
            <w:pPr>
              <w:ind w:left="2"/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Dato for søk: </w:t>
            </w:r>
          </w:p>
        </w:tc>
        <w:tc>
          <w:tcPr>
            <w:tcW w:w="391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31. mars 2015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19. mars 2019 - oppdatering av søk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3D31E9" w:rsidRPr="00014B6C" w:rsidTr="00014B6C">
        <w:trPr>
          <w:trHeight w:val="427"/>
        </w:trPr>
        <w:tc>
          <w:tcPr>
            <w:tcW w:w="10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D31E9" w:rsidRPr="00014B6C" w:rsidRDefault="003D31E9">
            <w:pPr>
              <w:ind w:left="2"/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Navn VBP </w:t>
            </w:r>
          </w:p>
        </w:tc>
        <w:tc>
          <w:tcPr>
            <w:tcW w:w="391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Nyresvikt </w:t>
            </w:r>
          </w:p>
        </w:tc>
      </w:tr>
    </w:tbl>
    <w:p w:rsidR="003D31E9" w:rsidRDefault="003D31E9">
      <w:pPr>
        <w:spacing w:after="0"/>
      </w:pPr>
      <w:r>
        <w:rPr>
          <w:rFonts w:ascii="Calibri" w:eastAsia="Calibri" w:hAnsi="Calibri" w:cs="Calibri"/>
          <w:color w:val="FF0000"/>
        </w:rPr>
        <w:t xml:space="preserve"> </w:t>
      </w:r>
    </w:p>
    <w:p w:rsidR="003D31E9" w:rsidRDefault="003D31E9">
      <w:pPr>
        <w:spacing w:after="0"/>
      </w:pPr>
      <w:r>
        <w:rPr>
          <w:rFonts w:ascii="Calibri" w:eastAsia="Calibri" w:hAnsi="Calibri" w:cs="Calibri"/>
          <w:color w:val="FF0000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59"/>
        <w:gridCol w:w="7183"/>
      </w:tblGrid>
      <w:tr w:rsidR="003D31E9" w:rsidRPr="00014B6C" w:rsidTr="00014B6C">
        <w:trPr>
          <w:trHeight w:val="828"/>
        </w:trPr>
        <w:tc>
          <w:tcPr>
            <w:tcW w:w="1028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Database/ressurs: </w:t>
            </w:r>
          </w:p>
        </w:tc>
        <w:tc>
          <w:tcPr>
            <w:tcW w:w="397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31E9" w:rsidRPr="00014B6C" w:rsidRDefault="002D4463">
            <w:pPr>
              <w:spacing w:line="239" w:lineRule="auto"/>
              <w:ind w:right="365"/>
              <w:rPr>
                <w:sz w:val="20"/>
              </w:rPr>
            </w:pPr>
            <w:hyperlink r:id="rId49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Fagprosedyrer som er lokalt utviklet og godkjent i de enkelte helseforetak</w:t>
              </w:r>
            </w:hyperlink>
            <w:hyperlink r:id="rId50">
              <w:r w:rsidR="003D31E9" w:rsidRPr="00014B6C">
                <w:rPr>
                  <w:rFonts w:ascii="Calibri" w:eastAsia="Calibri" w:hAnsi="Calibri" w:cs="Calibri"/>
                  <w:sz w:val="20"/>
                </w:rPr>
                <w:t xml:space="preserve"> </w:t>
              </w:r>
            </w:hyperlink>
            <w:r w:rsidR="003D31E9" w:rsidRPr="00014B6C">
              <w:rPr>
                <w:rFonts w:ascii="Calibri" w:eastAsia="Calibri" w:hAnsi="Calibri" w:cs="Calibri"/>
                <w:sz w:val="20"/>
              </w:rPr>
              <w:t xml:space="preserve">(på nettsiden til Helsebiblioteket)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3D31E9" w:rsidRPr="00014B6C" w:rsidTr="00014B6C">
        <w:trPr>
          <w:trHeight w:val="552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Søkehistorie: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Sett gjennom emnegruppe Nyrer og urinveier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3D31E9" w:rsidRPr="00014B6C" w:rsidTr="00014B6C">
        <w:trPr>
          <w:trHeight w:val="2710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Treff: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For </w:t>
            </w:r>
            <w:hyperlink r:id="rId51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dette dokumentet</w:t>
              </w:r>
            </w:hyperlink>
            <w:hyperlink r:id="rId52">
              <w:r w:rsidRPr="00014B6C">
                <w:rPr>
                  <w:rFonts w:ascii="Calibri" w:eastAsia="Calibri" w:hAnsi="Calibri" w:cs="Calibri"/>
                  <w:sz w:val="20"/>
                </w:rPr>
                <w:t xml:space="preserve"> </w:t>
              </w:r>
            </w:hyperlink>
            <w:r w:rsidRPr="00014B6C">
              <w:rPr>
                <w:rFonts w:ascii="Calibri" w:eastAsia="Calibri" w:hAnsi="Calibri" w:cs="Calibri"/>
                <w:sz w:val="20"/>
              </w:rPr>
              <w:t xml:space="preserve">lenkes det videre til OUS sin Ehåndbok: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color w:val="333333"/>
                <w:sz w:val="20"/>
              </w:rPr>
              <w:t>Nefrostomikateter - Voksne - Hoveddokument</w:t>
            </w: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D31E9" w:rsidRPr="00014B6C" w:rsidRDefault="002D4463">
            <w:pPr>
              <w:rPr>
                <w:sz w:val="20"/>
              </w:rPr>
            </w:pPr>
            <w:hyperlink r:id="rId53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http://ehandboken.ous</w:t>
              </w:r>
            </w:hyperlink>
            <w:hyperlink r:id="rId54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55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hf.no/document/127783/fields/23</w:t>
              </w:r>
            </w:hyperlink>
            <w:hyperlink r:id="rId56">
              <w:r w:rsidR="003D31E9" w:rsidRPr="00014B6C">
                <w:rPr>
                  <w:rFonts w:ascii="Calibri" w:eastAsia="Calibri" w:hAnsi="Calibri" w:cs="Calibri"/>
                  <w:sz w:val="20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D31E9" w:rsidRPr="00014B6C" w:rsidRDefault="003D31E9">
            <w:pPr>
              <w:spacing w:after="2" w:line="237" w:lineRule="auto"/>
              <w:ind w:right="4313"/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Hemodialysekateter - 2015 Utgitt av: Sykehuset Innlandet </w:t>
            </w:r>
          </w:p>
          <w:p w:rsidR="003D31E9" w:rsidRPr="00014B6C" w:rsidRDefault="002D4463">
            <w:pPr>
              <w:rPr>
                <w:sz w:val="20"/>
              </w:rPr>
            </w:pPr>
            <w:hyperlink r:id="rId57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https://www.helsebiblioteket.no/fagprosedyrer/ferdige/hemodialysekateter</w:t>
              </w:r>
            </w:hyperlink>
            <w:hyperlink r:id="rId58">
              <w:r w:rsidR="003D31E9" w:rsidRPr="00014B6C">
                <w:rPr>
                  <w:rFonts w:ascii="Calibri" w:eastAsia="Calibri" w:hAnsi="Calibri" w:cs="Calibri"/>
                  <w:sz w:val="20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</w:tbl>
    <w:p w:rsidR="003D31E9" w:rsidRDefault="003D31E9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:rsidR="003D31E9" w:rsidRDefault="003D31E9">
      <w:pPr>
        <w:spacing w:after="0"/>
        <w:jc w:val="both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72"/>
        <w:gridCol w:w="7170"/>
      </w:tblGrid>
      <w:tr w:rsidR="003D31E9" w:rsidRPr="00014B6C" w:rsidTr="00014B6C">
        <w:trPr>
          <w:trHeight w:val="439"/>
        </w:trPr>
        <w:tc>
          <w:tcPr>
            <w:tcW w:w="1035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Database/ressurs: </w:t>
            </w:r>
          </w:p>
        </w:tc>
        <w:tc>
          <w:tcPr>
            <w:tcW w:w="396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31E9" w:rsidRPr="00014B6C" w:rsidRDefault="002D4463">
            <w:pPr>
              <w:rPr>
                <w:sz w:val="20"/>
              </w:rPr>
            </w:pPr>
            <w:hyperlink r:id="rId59">
              <w:r w:rsidR="003D31E9" w:rsidRPr="00014B6C">
                <w:rPr>
                  <w:rFonts w:ascii="Calibri" w:eastAsia="Calibri" w:hAnsi="Calibri" w:cs="Calibri"/>
                  <w:b/>
                  <w:color w:val="00B0F0"/>
                  <w:sz w:val="20"/>
                  <w:u w:val="single" w:color="00B0F0"/>
                </w:rPr>
                <w:t>Nasjonale retningslinjer fra Helsedirektoratet</w:t>
              </w:r>
            </w:hyperlink>
            <w:hyperlink r:id="rId60">
              <w:r w:rsidR="003D31E9" w:rsidRPr="00014B6C">
                <w:rPr>
                  <w:rFonts w:ascii="Calibri" w:eastAsia="Calibri" w:hAnsi="Calibri" w:cs="Calibri"/>
                  <w:color w:val="00B0F0"/>
                  <w:sz w:val="20"/>
                </w:rPr>
                <w:t xml:space="preserve"> </w:t>
              </w:r>
            </w:hyperlink>
          </w:p>
        </w:tc>
      </w:tr>
      <w:tr w:rsidR="003D31E9" w:rsidRPr="00014B6C" w:rsidTr="00014B6C">
        <w:trPr>
          <w:trHeight w:val="7542"/>
        </w:trPr>
        <w:tc>
          <w:tcPr>
            <w:tcW w:w="1035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Søkehistorie og treff: </w:t>
            </w:r>
          </w:p>
        </w:tc>
        <w:tc>
          <w:tcPr>
            <w:tcW w:w="396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Sett gjennom liste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D31E9" w:rsidRPr="00014B6C" w:rsidRDefault="003D31E9">
            <w:pPr>
              <w:spacing w:line="239" w:lineRule="auto"/>
              <w:ind w:right="4581"/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Pakkeforløp for nyrekreft  </w:t>
            </w:r>
            <w:r w:rsidRPr="00014B6C">
              <w:rPr>
                <w:rFonts w:ascii="Calibri" w:eastAsia="Calibri" w:hAnsi="Calibri" w:cs="Calibri"/>
                <w:color w:val="222222"/>
                <w:sz w:val="20"/>
              </w:rPr>
              <w:t xml:space="preserve">Sist oppdatert: 01.08.2016  </w:t>
            </w:r>
          </w:p>
          <w:p w:rsidR="003D31E9" w:rsidRPr="00014B6C" w:rsidRDefault="002D4463">
            <w:pPr>
              <w:rPr>
                <w:sz w:val="20"/>
              </w:rPr>
            </w:pPr>
            <w:hyperlink r:id="rId61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https://helsedirektoratet.no/retningslinjer/pakkeforlop</w:t>
              </w:r>
            </w:hyperlink>
            <w:hyperlink r:id="rId62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63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for</w:t>
              </w:r>
            </w:hyperlink>
            <w:hyperlink r:id="rId64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65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nyrekreft</w:t>
              </w:r>
            </w:hyperlink>
            <w:hyperlink r:id="rId66">
              <w:r w:rsidR="003D31E9" w:rsidRPr="00014B6C">
                <w:rPr>
                  <w:rFonts w:ascii="Calibri" w:eastAsia="Calibri" w:hAnsi="Calibri" w:cs="Calibri"/>
                  <w:sz w:val="20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color w:val="222222"/>
                <w:sz w:val="20"/>
              </w:rPr>
              <w:t xml:space="preserve">Veileder for tilvirkning og håndtering av hemodialysevæske - 2014 </w:t>
            </w:r>
            <w:hyperlink r:id="rId67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https://helsedirektoratet.no/retningslinjer/veileder</w:t>
              </w:r>
            </w:hyperlink>
            <w:hyperlink r:id="rId68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69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for</w:t>
              </w:r>
            </w:hyperlink>
            <w:hyperlink r:id="rId70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71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tilvirkning</w:t>
              </w:r>
            </w:hyperlink>
            <w:hyperlink r:id="rId72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73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og</w:t>
              </w:r>
            </w:hyperlink>
            <w:hyperlink r:id="rId74"/>
            <w:hyperlink r:id="rId75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handtering</w:t>
              </w:r>
            </w:hyperlink>
            <w:hyperlink r:id="rId76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77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av</w:t>
              </w:r>
            </w:hyperlink>
            <w:hyperlink r:id="rId78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79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hemodialyseveske</w:t>
              </w:r>
            </w:hyperlink>
            <w:hyperlink r:id="rId80">
              <w:r w:rsidRPr="00014B6C">
                <w:rPr>
                  <w:rFonts w:ascii="Calibri" w:eastAsia="Calibri" w:hAnsi="Calibri" w:cs="Calibri"/>
                  <w:color w:val="FF0000"/>
                  <w:sz w:val="20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color w:val="FF0000"/>
                <w:sz w:val="20"/>
              </w:rPr>
              <w:t xml:space="preserve"> </w:t>
            </w:r>
          </w:p>
          <w:p w:rsidR="003D31E9" w:rsidRPr="00014B6C" w:rsidRDefault="003D31E9">
            <w:pPr>
              <w:spacing w:line="239" w:lineRule="auto"/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color w:val="222222"/>
                <w:sz w:val="20"/>
              </w:rPr>
              <w:t xml:space="preserve">Nasjonalt handlingsprogram med retningslinjer for diagnostikk, behandling og oppfølging av pasienter med nyrecellekreft - 2015 </w:t>
            </w:r>
            <w:hyperlink r:id="rId81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https://helsedirektoratet.no/retningslinjer/nasjonalt</w:t>
              </w:r>
            </w:hyperlink>
            <w:hyperlink r:id="rId82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83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handlingsprogram</w:t>
              </w:r>
            </w:hyperlink>
            <w:hyperlink r:id="rId84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85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med</w:t>
              </w:r>
            </w:hyperlink>
            <w:hyperlink r:id="rId86"/>
            <w:hyperlink r:id="rId87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retningslinjer</w:t>
              </w:r>
            </w:hyperlink>
            <w:hyperlink r:id="rId88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89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for</w:t>
              </w:r>
            </w:hyperlink>
            <w:hyperlink r:id="rId90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91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diagnostikk</w:t>
              </w:r>
            </w:hyperlink>
            <w:hyperlink r:id="rId92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93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behandling</w:t>
              </w:r>
            </w:hyperlink>
            <w:hyperlink r:id="rId94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95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og</w:t>
              </w:r>
            </w:hyperlink>
            <w:hyperlink r:id="rId96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97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oppfolging</w:t>
              </w:r>
            </w:hyperlink>
            <w:hyperlink r:id="rId98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99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av</w:t>
              </w:r>
            </w:hyperlink>
            <w:hyperlink r:id="rId100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01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pasienter</w:t>
              </w:r>
            </w:hyperlink>
            <w:hyperlink r:id="rId102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03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med</w:t>
              </w:r>
            </w:hyperlink>
            <w:hyperlink r:id="rId104"/>
            <w:hyperlink r:id="rId105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nyrecellekreft</w:t>
              </w:r>
            </w:hyperlink>
            <w:hyperlink r:id="rId106">
              <w:r w:rsidRPr="00014B6C">
                <w:rPr>
                  <w:rFonts w:ascii="Calibri" w:eastAsia="Calibri" w:hAnsi="Calibri" w:cs="Calibri"/>
                  <w:color w:val="222222"/>
                  <w:sz w:val="20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color w:val="222222"/>
                <w:sz w:val="20"/>
              </w:rPr>
              <w:t xml:space="preserve"> </w:t>
            </w:r>
          </w:p>
          <w:p w:rsidR="003D31E9" w:rsidRPr="00014B6C" w:rsidRDefault="003D31E9">
            <w:pPr>
              <w:spacing w:line="239" w:lineRule="auto"/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Nyredonasjon fra levende giver: </w:t>
            </w:r>
            <w:r w:rsidRPr="00014B6C">
              <w:rPr>
                <w:rFonts w:ascii="Calibri" w:eastAsia="Calibri" w:hAnsi="Calibri" w:cs="Calibri"/>
                <w:color w:val="222222"/>
                <w:sz w:val="20"/>
              </w:rPr>
              <w:t>Utvelgelse og oppfølging av giver ved nyredonasjon fra levende giver - 2012</w:t>
            </w: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D31E9" w:rsidRPr="00014B6C" w:rsidRDefault="002D4463">
            <w:pPr>
              <w:spacing w:line="239" w:lineRule="auto"/>
              <w:rPr>
                <w:sz w:val="20"/>
              </w:rPr>
            </w:pPr>
            <w:hyperlink r:id="rId107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https://helsedirektoratet.no/retningslinjer/utvelgelse</w:t>
              </w:r>
            </w:hyperlink>
            <w:hyperlink r:id="rId108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09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og</w:t>
              </w:r>
            </w:hyperlink>
            <w:hyperlink r:id="rId110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11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oppfolging</w:t>
              </w:r>
            </w:hyperlink>
            <w:hyperlink r:id="rId112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13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av</w:t>
              </w:r>
            </w:hyperlink>
            <w:hyperlink r:id="rId114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15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giver</w:t>
              </w:r>
            </w:hyperlink>
            <w:hyperlink r:id="rId116"/>
            <w:hyperlink r:id="rId117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ved</w:t>
              </w:r>
            </w:hyperlink>
            <w:hyperlink r:id="rId118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19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nyredonasjon</w:t>
              </w:r>
            </w:hyperlink>
            <w:hyperlink r:id="rId120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21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fra</w:t>
              </w:r>
            </w:hyperlink>
            <w:hyperlink r:id="rId122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23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levende</w:t>
              </w:r>
            </w:hyperlink>
            <w:hyperlink r:id="rId124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25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giver</w:t>
              </w:r>
            </w:hyperlink>
            <w:hyperlink r:id="rId126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27">
              <w:r w:rsidR="003D31E9" w:rsidRPr="00014B6C">
                <w:rPr>
                  <w:rFonts w:ascii="Calibri" w:eastAsia="Calibri" w:hAnsi="Calibri" w:cs="Calibri"/>
                  <w:color w:val="FF0000"/>
                  <w:sz w:val="20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color w:val="FF0000"/>
                <w:sz w:val="20"/>
              </w:rPr>
              <w:t xml:space="preserve"> </w:t>
            </w:r>
          </w:p>
          <w:p w:rsidR="003D31E9" w:rsidRPr="00014B6C" w:rsidRDefault="003D31E9">
            <w:pPr>
              <w:spacing w:line="239" w:lineRule="auto"/>
              <w:ind w:right="3372"/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Nyresykdommer - Prioriteringsveileder  Sist oppdatert: 02.11.2015 </w:t>
            </w:r>
          </w:p>
          <w:p w:rsidR="003D31E9" w:rsidRPr="00014B6C" w:rsidRDefault="002D4463">
            <w:pPr>
              <w:spacing w:line="239" w:lineRule="auto"/>
              <w:rPr>
                <w:sz w:val="20"/>
              </w:rPr>
            </w:pPr>
            <w:hyperlink r:id="rId128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https://helsedirektoratet.no/retningslinjer/prioriteringsveileder</w:t>
              </w:r>
            </w:hyperlink>
            <w:hyperlink r:id="rId129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30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og</w:t>
              </w:r>
            </w:hyperlink>
            <w:hyperlink r:id="rId131"/>
            <w:hyperlink r:id="rId132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veiledertabell</w:t>
              </w:r>
            </w:hyperlink>
            <w:hyperlink r:id="rId133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34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nyresykdommer</w:t>
              </w:r>
            </w:hyperlink>
            <w:hyperlink r:id="rId135">
              <w:r w:rsidR="003D31E9" w:rsidRPr="00014B6C">
                <w:rPr>
                  <w:rFonts w:ascii="Calibri" w:eastAsia="Calibri" w:hAnsi="Calibri" w:cs="Calibri"/>
                  <w:color w:val="FF0000"/>
                  <w:sz w:val="20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</w:tbl>
    <w:p w:rsidR="003D31E9" w:rsidRDefault="003D31E9">
      <w:pPr>
        <w:spacing w:after="0"/>
        <w:jc w:val="both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0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59"/>
        <w:gridCol w:w="7183"/>
      </w:tblGrid>
      <w:tr w:rsidR="003D31E9" w:rsidRPr="00014B6C" w:rsidTr="00014B6C">
        <w:trPr>
          <w:trHeight w:val="562"/>
        </w:trPr>
        <w:tc>
          <w:tcPr>
            <w:tcW w:w="1028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Database/ressurs: </w:t>
            </w:r>
          </w:p>
        </w:tc>
        <w:tc>
          <w:tcPr>
            <w:tcW w:w="397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31E9" w:rsidRPr="00014B6C" w:rsidRDefault="002D4463">
            <w:pPr>
              <w:rPr>
                <w:sz w:val="20"/>
              </w:rPr>
            </w:pPr>
            <w:hyperlink r:id="rId136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 xml:space="preserve">Folkehelseinstituttet </w:t>
              </w:r>
            </w:hyperlink>
            <w:hyperlink r:id="rId137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 xml:space="preserve">- </w:t>
              </w:r>
            </w:hyperlink>
            <w:hyperlink r:id="rId138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rapporter og trykksaker</w:t>
              </w:r>
            </w:hyperlink>
            <w:hyperlink r:id="rId139">
              <w:r w:rsidR="003D31E9" w:rsidRPr="00014B6C">
                <w:rPr>
                  <w:rFonts w:ascii="Calibri" w:eastAsia="Calibri" w:hAnsi="Calibri" w:cs="Calibri"/>
                  <w:sz w:val="20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color w:val="00B0F0"/>
                <w:sz w:val="20"/>
              </w:rPr>
              <w:t xml:space="preserve"> </w:t>
            </w:r>
          </w:p>
        </w:tc>
      </w:tr>
      <w:tr w:rsidR="003D31E9" w:rsidRPr="00014B6C" w:rsidTr="00014B6C">
        <w:trPr>
          <w:trHeight w:val="4052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Søkehistorie og treff: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nyresvikt, nyre, nyresykdommer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Dalsbø TK, Fønhus MS, Strømme H, Lauritzen M, Lager AR. </w:t>
            </w:r>
          </w:p>
          <w:p w:rsidR="003D31E9" w:rsidRPr="00014B6C" w:rsidRDefault="003D31E9">
            <w:pPr>
              <w:spacing w:line="239" w:lineRule="auto"/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Nytteverdien av behandling for kronisk nyresvikt: dokumentasjonsgrunnlag for samvalgsverktøy. Oslo, Folkehelseinstituttet - 2018 </w:t>
            </w:r>
          </w:p>
          <w:p w:rsidR="003D31E9" w:rsidRPr="00014B6C" w:rsidRDefault="002D4463">
            <w:pPr>
              <w:spacing w:line="239" w:lineRule="auto"/>
              <w:rPr>
                <w:sz w:val="20"/>
              </w:rPr>
            </w:pPr>
            <w:hyperlink r:id="rId140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https://www.fhi.no/publ/2018/nytteverdien</w:t>
              </w:r>
            </w:hyperlink>
            <w:hyperlink r:id="rId141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42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av</w:t>
              </w:r>
            </w:hyperlink>
            <w:hyperlink r:id="rId143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44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behandling</w:t>
              </w:r>
            </w:hyperlink>
            <w:hyperlink r:id="rId145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46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for</w:t>
              </w:r>
            </w:hyperlink>
            <w:hyperlink r:id="rId147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48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kronisk</w:t>
              </w:r>
            </w:hyperlink>
            <w:hyperlink r:id="rId149"/>
            <w:hyperlink r:id="rId150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nyresvikt</w:t>
              </w:r>
            </w:hyperlink>
            <w:hyperlink r:id="rId151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52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dokumentasjonsgrunnlag</w:t>
              </w:r>
            </w:hyperlink>
            <w:hyperlink r:id="rId153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54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for/</w:t>
              </w:r>
            </w:hyperlink>
            <w:hyperlink r:id="rId155">
              <w:r w:rsidR="003D31E9" w:rsidRPr="00014B6C">
                <w:rPr>
                  <w:rFonts w:ascii="Calibri" w:eastAsia="Calibri" w:hAnsi="Calibri" w:cs="Calibri"/>
                  <w:sz w:val="20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D31E9" w:rsidRPr="00014B6C" w:rsidRDefault="003D31E9">
            <w:pPr>
              <w:spacing w:line="239" w:lineRule="auto"/>
              <w:ind w:right="882"/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Vaksinasjon ved nyresvikt, leversykdom eller reumatisk sykdom Kapittel i: Vaksinasjonsveilederen for helsepersonell - 2018 </w:t>
            </w:r>
            <w:hyperlink r:id="rId156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https://www.fhi.no/nettpub/vaksinasjonsveilederen</w:t>
              </w:r>
            </w:hyperlink>
            <w:hyperlink r:id="rId157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58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for</w:t>
              </w:r>
            </w:hyperlink>
            <w:hyperlink r:id="rId159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</w:p>
          <w:p w:rsidR="003D31E9" w:rsidRPr="00014B6C" w:rsidRDefault="002D4463">
            <w:pPr>
              <w:spacing w:after="2" w:line="237" w:lineRule="auto"/>
              <w:rPr>
                <w:sz w:val="20"/>
              </w:rPr>
            </w:pPr>
            <w:hyperlink r:id="rId160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helsepersonell/vaksinasjon</w:t>
              </w:r>
            </w:hyperlink>
            <w:hyperlink r:id="rId161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62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ved</w:t>
              </w:r>
            </w:hyperlink>
            <w:hyperlink r:id="rId163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64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sykdom/vaksinasjon</w:t>
              </w:r>
            </w:hyperlink>
            <w:hyperlink r:id="rId165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66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ved</w:t>
              </w:r>
            </w:hyperlink>
            <w:hyperlink r:id="rId167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68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nyresvikt</w:t>
              </w:r>
            </w:hyperlink>
            <w:hyperlink r:id="rId169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70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nyresvikt</w:t>
              </w:r>
            </w:hyperlink>
            <w:hyperlink r:id="rId171"/>
            <w:hyperlink r:id="rId172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leversykdom</w:t>
              </w:r>
            </w:hyperlink>
            <w:hyperlink r:id="rId173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74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eller</w:t>
              </w:r>
            </w:hyperlink>
            <w:hyperlink r:id="rId175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76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reumatisk</w:t>
              </w:r>
            </w:hyperlink>
            <w:hyperlink r:id="rId177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78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sykdom/</w:t>
              </w:r>
            </w:hyperlink>
            <w:hyperlink r:id="rId179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color w:val="0000FF"/>
                <w:sz w:val="20"/>
              </w:rPr>
              <w:t xml:space="preserve"> </w:t>
            </w:r>
          </w:p>
        </w:tc>
      </w:tr>
      <w:tr w:rsidR="003D31E9" w:rsidRPr="00014B6C" w:rsidTr="00014B6C">
        <w:trPr>
          <w:trHeight w:val="2448"/>
        </w:trPr>
        <w:tc>
          <w:tcPr>
            <w:tcW w:w="10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</w:p>
        </w:tc>
        <w:tc>
          <w:tcPr>
            <w:tcW w:w="3972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D31E9" w:rsidRPr="00014B6C" w:rsidRDefault="003D31E9">
            <w:pPr>
              <w:spacing w:line="239" w:lineRule="auto"/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Effekt og kostnadseffektivitet av ulike dialysemetoder hos pasienter med alvorlig nyresvikt i Norge. Rapport fra Kunnskapssenteret - Metodevurdering nr. 19 –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2013 </w:t>
            </w:r>
          </w:p>
          <w:p w:rsidR="003D31E9" w:rsidRPr="00014B6C" w:rsidRDefault="002D4463">
            <w:pPr>
              <w:spacing w:line="239" w:lineRule="auto"/>
              <w:rPr>
                <w:sz w:val="20"/>
              </w:rPr>
            </w:pPr>
            <w:hyperlink r:id="rId180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https://www.fhi.no/publ/2013/effekt</w:t>
              </w:r>
            </w:hyperlink>
            <w:hyperlink r:id="rId181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82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og</w:t>
              </w:r>
            </w:hyperlink>
            <w:hyperlink r:id="rId183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84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kostnadseffektivitet</w:t>
              </w:r>
            </w:hyperlink>
            <w:hyperlink r:id="rId185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86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av</w:t>
              </w:r>
            </w:hyperlink>
            <w:hyperlink r:id="rId187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88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ulike</w:t>
              </w:r>
            </w:hyperlink>
            <w:hyperlink r:id="rId189"/>
            <w:hyperlink r:id="rId190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dialysemetoder</w:t>
              </w:r>
            </w:hyperlink>
            <w:hyperlink r:id="rId191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92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hos</w:t>
              </w:r>
            </w:hyperlink>
            <w:hyperlink r:id="rId193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94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pasienter</w:t>
              </w:r>
            </w:hyperlink>
            <w:hyperlink r:id="rId195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96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med</w:t>
              </w:r>
            </w:hyperlink>
            <w:hyperlink r:id="rId197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198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al/</w:t>
              </w:r>
            </w:hyperlink>
            <w:hyperlink r:id="rId199">
              <w:r w:rsidR="003D31E9" w:rsidRPr="00014B6C">
                <w:rPr>
                  <w:rFonts w:ascii="Calibri" w:eastAsia="Calibri" w:hAnsi="Calibri" w:cs="Calibri"/>
                  <w:color w:val="FF0000"/>
                  <w:sz w:val="20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>Forebygging av nyresvikt - Notat - Systematisk litteratursøk med sortering - 2010</w:t>
            </w:r>
            <w:r w:rsidRPr="00014B6C">
              <w:rPr>
                <w:rFonts w:ascii="Calibri" w:eastAsia="Calibri" w:hAnsi="Calibri" w:cs="Calibri"/>
                <w:color w:val="333333"/>
                <w:sz w:val="20"/>
              </w:rPr>
              <w:t xml:space="preserve">. </w:t>
            </w:r>
          </w:p>
          <w:p w:rsidR="003D31E9" w:rsidRPr="00014B6C" w:rsidRDefault="002D4463">
            <w:pPr>
              <w:rPr>
                <w:sz w:val="20"/>
              </w:rPr>
            </w:pPr>
            <w:hyperlink r:id="rId200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https://www.fhi.no/publ/2010/prevention</w:t>
              </w:r>
            </w:hyperlink>
            <w:hyperlink r:id="rId201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202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of</w:t>
              </w:r>
            </w:hyperlink>
            <w:hyperlink r:id="rId203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--</w:t>
              </w:r>
            </w:hyperlink>
            <w:hyperlink r:id="rId204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kidney</w:t>
              </w:r>
            </w:hyperlink>
            <w:hyperlink r:id="rId205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</w:t>
              </w:r>
            </w:hyperlink>
            <w:hyperlink r:id="rId206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failure/</w:t>
              </w:r>
            </w:hyperlink>
            <w:hyperlink r:id="rId207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</w:tbl>
    <w:p w:rsidR="003D31E9" w:rsidRDefault="003D31E9">
      <w:pPr>
        <w:spacing w:after="0"/>
        <w:jc w:val="both"/>
      </w:pPr>
      <w:r>
        <w:rPr>
          <w:rFonts w:ascii="Calibri" w:eastAsia="Calibri" w:hAnsi="Calibri" w:cs="Calibri"/>
        </w:rPr>
        <w:t xml:space="preserve">  </w:t>
      </w:r>
    </w:p>
    <w:tbl>
      <w:tblPr>
        <w:tblStyle w:val="TableGrid"/>
        <w:tblW w:w="5000" w:type="pct"/>
        <w:tblInd w:w="0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59"/>
        <w:gridCol w:w="7183"/>
      </w:tblGrid>
      <w:tr w:rsidR="003D31E9" w:rsidRPr="00014B6C" w:rsidTr="00014B6C">
        <w:trPr>
          <w:trHeight w:val="420"/>
        </w:trPr>
        <w:tc>
          <w:tcPr>
            <w:tcW w:w="1028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Database/ressurs: </w:t>
            </w:r>
          </w:p>
        </w:tc>
        <w:tc>
          <w:tcPr>
            <w:tcW w:w="397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31E9" w:rsidRPr="00014B6C" w:rsidRDefault="002D4463">
            <w:pPr>
              <w:rPr>
                <w:sz w:val="20"/>
              </w:rPr>
            </w:pPr>
            <w:hyperlink r:id="rId208">
              <w:r w:rsidR="003D31E9" w:rsidRPr="00014B6C">
                <w:rPr>
                  <w:rFonts w:ascii="Calibri" w:eastAsia="Calibri" w:hAnsi="Calibri" w:cs="Calibri"/>
                  <w:b/>
                  <w:color w:val="00B0F0"/>
                  <w:sz w:val="20"/>
                  <w:u w:val="single" w:color="00B0F0"/>
                </w:rPr>
                <w:t>Helsebibliotekets retningslinjebase</w:t>
              </w:r>
            </w:hyperlink>
            <w:hyperlink r:id="rId209">
              <w:r w:rsidR="003D31E9" w:rsidRPr="00014B6C">
                <w:rPr>
                  <w:rFonts w:ascii="Calibri" w:eastAsia="Calibri" w:hAnsi="Calibri" w:cs="Calibri"/>
                  <w:color w:val="00B0F0"/>
                  <w:sz w:val="20"/>
                </w:rPr>
                <w:t xml:space="preserve"> </w:t>
              </w:r>
            </w:hyperlink>
          </w:p>
        </w:tc>
      </w:tr>
      <w:tr w:rsidR="003D31E9" w:rsidRPr="00014B6C" w:rsidTr="00014B6C">
        <w:trPr>
          <w:trHeight w:val="3783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D31E9" w:rsidRPr="00014B6C" w:rsidRDefault="003D31E9">
            <w:pPr>
              <w:spacing w:line="239" w:lineRule="auto"/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Søkehistorie og treff: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Sett gjennom emnegruppe </w:t>
            </w:r>
            <w:hyperlink r:id="rId210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Nyrer og urinveier</w:t>
              </w:r>
            </w:hyperlink>
            <w:hyperlink r:id="rId211">
              <w:r w:rsidRPr="00014B6C">
                <w:rPr>
                  <w:rFonts w:ascii="Calibri" w:eastAsia="Calibri" w:hAnsi="Calibri" w:cs="Calibri"/>
                  <w:sz w:val="20"/>
                </w:rPr>
                <w:t xml:space="preserve"> </w:t>
              </w:r>
            </w:hyperlink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Blant treffene er: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Nyresykdommer </w:t>
            </w:r>
          </w:p>
          <w:p w:rsidR="003D31E9" w:rsidRPr="00014B6C" w:rsidRDefault="003D31E9">
            <w:pPr>
              <w:spacing w:line="239" w:lineRule="auto"/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Kapittel T13.4 I Legemiddelhåndboka - Publisert: 3.02.2017 </w:t>
            </w:r>
            <w:hyperlink r:id="rId212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https://www.legemiddelhandboka.no/legacy/chapter/T13.4</w:t>
              </w:r>
            </w:hyperlink>
            <w:hyperlink r:id="rId213">
              <w:r w:rsidRPr="00014B6C">
                <w:rPr>
                  <w:rFonts w:ascii="Calibri" w:eastAsia="Calibri" w:hAnsi="Calibri" w:cs="Calibri"/>
                  <w:sz w:val="20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Dokumentet over har underkapitkler om både Akutt og Kronisk nyresvikt.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Se Nasjonale retningslinjer fra Helsedirektoratet i denne basen over.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</w:tbl>
    <w:p w:rsidR="003D31E9" w:rsidRDefault="003D31E9">
      <w:pPr>
        <w:spacing w:after="0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59"/>
        <w:gridCol w:w="7183"/>
      </w:tblGrid>
      <w:tr w:rsidR="003D31E9" w:rsidRPr="00014B6C" w:rsidTr="00014B6C">
        <w:trPr>
          <w:trHeight w:val="559"/>
        </w:trPr>
        <w:tc>
          <w:tcPr>
            <w:tcW w:w="1028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Database/ressurs: </w:t>
            </w:r>
          </w:p>
        </w:tc>
        <w:tc>
          <w:tcPr>
            <w:tcW w:w="397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31E9" w:rsidRPr="00014B6C" w:rsidRDefault="002D4463">
            <w:pPr>
              <w:rPr>
                <w:sz w:val="20"/>
              </w:rPr>
            </w:pPr>
            <w:hyperlink r:id="rId214">
              <w:r w:rsidR="003D31E9" w:rsidRPr="00014B6C">
                <w:rPr>
                  <w:rFonts w:ascii="Calibri" w:eastAsia="Calibri" w:hAnsi="Calibri" w:cs="Calibri"/>
                  <w:b/>
                  <w:color w:val="00B0F0"/>
                  <w:sz w:val="20"/>
                  <w:u w:val="single" w:color="00B0F0"/>
                </w:rPr>
                <w:t>NICE Guidance (UK)</w:t>
              </w:r>
            </w:hyperlink>
            <w:hyperlink r:id="rId215">
              <w:r w:rsidR="003D31E9" w:rsidRPr="00014B6C">
                <w:rPr>
                  <w:rFonts w:ascii="Calibri" w:eastAsia="Calibri" w:hAnsi="Calibri" w:cs="Calibri"/>
                  <w:b/>
                  <w:color w:val="00B0F0"/>
                  <w:sz w:val="20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  <w:tr w:rsidR="003D31E9" w:rsidRPr="00BC0170" w:rsidTr="00014B6C">
        <w:trPr>
          <w:trHeight w:val="5665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Søkehistorie og treff: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Fulgt denne stien: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Conditions and diseases &gt; </w:t>
            </w:r>
            <w:hyperlink r:id="rId216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  <w:lang w:val="en-US"/>
                </w:rPr>
                <w:t>Kidney conditions</w:t>
              </w:r>
            </w:hyperlink>
            <w:hyperlink r:id="rId217">
              <w:r w:rsidRPr="00014B6C">
                <w:rPr>
                  <w:rFonts w:ascii="Calibri" w:eastAsia="Calibri" w:hAnsi="Calibri" w:cs="Calibri"/>
                  <w:sz w:val="20"/>
                  <w:lang w:val="en-US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Blant treffene er: 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Chronic kidney disease in adults: assessment and management  </w:t>
            </w:r>
          </w:p>
          <w:p w:rsidR="003D31E9" w:rsidRPr="00014B6C" w:rsidRDefault="003D31E9">
            <w:pPr>
              <w:spacing w:after="2" w:line="237" w:lineRule="auto"/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Clinical guideline [CG182] Published date: July 2014 Last updated: January 2015  </w:t>
            </w:r>
            <w:hyperlink r:id="rId218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  <w:lang w:val="en-US"/>
                </w:rPr>
                <w:t>http://www.nice.org.uk/guidance/cg182</w:t>
              </w:r>
            </w:hyperlink>
            <w:hyperlink r:id="rId219">
              <w:r w:rsidRPr="00014B6C">
                <w:rPr>
                  <w:rFonts w:ascii="Calibri" w:eastAsia="Calibri" w:hAnsi="Calibri" w:cs="Calibri"/>
                  <w:sz w:val="20"/>
                  <w:lang w:val="en-US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</w:p>
          <w:p w:rsidR="003D31E9" w:rsidRPr="00014B6C" w:rsidRDefault="003D31E9">
            <w:pPr>
              <w:spacing w:line="239" w:lineRule="auto"/>
              <w:ind w:right="1582"/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Renal replacement therapy and conservative management NICE guideline [NG107] Published date: October 2018  </w:t>
            </w:r>
            <w:hyperlink r:id="rId220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  <w:lang w:val="en-US"/>
                </w:rPr>
                <w:t>https://www.nice.org.uk/guidance/ng107</w:t>
              </w:r>
            </w:hyperlink>
            <w:hyperlink r:id="rId221">
              <w:r w:rsidRPr="00014B6C">
                <w:rPr>
                  <w:rFonts w:ascii="Calibri" w:eastAsia="Calibri" w:hAnsi="Calibri" w:cs="Calibri"/>
                  <w:sz w:val="20"/>
                  <w:lang w:val="en-US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</w:p>
          <w:p w:rsidR="003D31E9" w:rsidRPr="00014B6C" w:rsidRDefault="003D31E9">
            <w:pPr>
              <w:ind w:right="2987"/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Chronic kidney disease: managing anaemia NICE guideline [NG8] Published date: June 2015  </w:t>
            </w:r>
            <w:hyperlink r:id="rId222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  <w:lang w:val="en-US"/>
                </w:rPr>
                <w:t>https://www.nice.org.uk/guidance/ng8</w:t>
              </w:r>
            </w:hyperlink>
            <w:hyperlink r:id="rId223">
              <w:r w:rsidRPr="00014B6C">
                <w:rPr>
                  <w:rFonts w:ascii="Calibri" w:eastAsia="Calibri" w:hAnsi="Calibri" w:cs="Calibri"/>
                  <w:sz w:val="20"/>
                  <w:lang w:val="en-US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Chronic kidney disease (stage 4 or 5): management of hyperphosphataemia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Clinical guideline [CG157] Published date: March 2013  </w:t>
            </w:r>
          </w:p>
        </w:tc>
      </w:tr>
      <w:tr w:rsidR="003D31E9" w:rsidRPr="00BC0170" w:rsidTr="00014B6C">
        <w:trPr>
          <w:trHeight w:val="5135"/>
        </w:trPr>
        <w:tc>
          <w:tcPr>
            <w:tcW w:w="10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  <w:lang w:val="en-US"/>
              </w:rPr>
            </w:pPr>
          </w:p>
        </w:tc>
        <w:tc>
          <w:tcPr>
            <w:tcW w:w="3972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D31E9" w:rsidRPr="00014B6C" w:rsidRDefault="002D4463">
            <w:pPr>
              <w:rPr>
                <w:sz w:val="20"/>
                <w:lang w:val="en-US"/>
              </w:rPr>
            </w:pPr>
            <w:hyperlink r:id="rId224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  <w:lang w:val="en-US"/>
                </w:rPr>
                <w:t>https://www.nice.org.uk/guidance/cg157</w:t>
              </w:r>
            </w:hyperlink>
            <w:hyperlink r:id="rId225">
              <w:r w:rsidR="003D31E9" w:rsidRPr="00014B6C">
                <w:rPr>
                  <w:rFonts w:ascii="Calibri" w:eastAsia="Calibri" w:hAnsi="Calibri" w:cs="Calibri"/>
                  <w:sz w:val="20"/>
                  <w:lang w:val="en-US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Renal replacement therapy services for adults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Quality standard [QS72] Published date: November 2014 Last updated: October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2018  </w:t>
            </w:r>
          </w:p>
          <w:p w:rsidR="003D31E9" w:rsidRPr="00014B6C" w:rsidRDefault="002D4463">
            <w:pPr>
              <w:rPr>
                <w:sz w:val="20"/>
                <w:lang w:val="en-US"/>
              </w:rPr>
            </w:pPr>
            <w:hyperlink r:id="rId226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  <w:lang w:val="en-US"/>
                </w:rPr>
                <w:t>https://www.nice.org.uk/guidance/qs72</w:t>
              </w:r>
            </w:hyperlink>
            <w:hyperlink r:id="rId227">
              <w:r w:rsidR="003D31E9" w:rsidRPr="00014B6C">
                <w:rPr>
                  <w:rFonts w:ascii="Calibri" w:eastAsia="Calibri" w:hAnsi="Calibri" w:cs="Calibri"/>
                  <w:sz w:val="20"/>
                  <w:lang w:val="en-US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Chronic kidney disease in adults </w:t>
            </w:r>
          </w:p>
          <w:p w:rsidR="003D31E9" w:rsidRPr="00014B6C" w:rsidRDefault="003D31E9">
            <w:pPr>
              <w:spacing w:line="239" w:lineRule="auto"/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Quality standard [QS5] Published date: March 2011 Last updated: July 2017  </w:t>
            </w:r>
            <w:hyperlink r:id="rId228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  <w:lang w:val="en-US"/>
                </w:rPr>
                <w:t>https://www.nice.org.uk/guidance/qs5</w:t>
              </w:r>
            </w:hyperlink>
            <w:hyperlink r:id="rId229">
              <w:r w:rsidRPr="00014B6C">
                <w:rPr>
                  <w:rFonts w:ascii="Calibri" w:eastAsia="Calibri" w:hAnsi="Calibri" w:cs="Calibri"/>
                  <w:sz w:val="20"/>
                  <w:lang w:val="en-US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Acute kidney injury </w:t>
            </w:r>
          </w:p>
          <w:p w:rsidR="003D31E9" w:rsidRPr="00014B6C" w:rsidRDefault="003D31E9">
            <w:pPr>
              <w:spacing w:line="239" w:lineRule="auto"/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Quality standard [QS76] Published date: December 2014  </w:t>
            </w:r>
            <w:hyperlink r:id="rId230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  <w:lang w:val="en-US"/>
                </w:rPr>
                <w:t>https://www.nice.org.uk/guidance/qs76</w:t>
              </w:r>
            </w:hyperlink>
            <w:hyperlink r:id="rId231">
              <w:r w:rsidRPr="00014B6C">
                <w:rPr>
                  <w:rFonts w:ascii="Calibri" w:eastAsia="Calibri" w:hAnsi="Calibri" w:cs="Calibri"/>
                  <w:sz w:val="20"/>
                  <w:lang w:val="en-US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</w:p>
          <w:p w:rsidR="003D31E9" w:rsidRPr="00014B6C" w:rsidRDefault="003D31E9">
            <w:pPr>
              <w:spacing w:after="1" w:line="238" w:lineRule="auto"/>
              <w:ind w:right="1164"/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Acute kidney injury: prevention, detection and management  Clinical guideline [CG169] Published date: August 2013  </w:t>
            </w:r>
            <w:hyperlink r:id="rId232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  <w:lang w:val="en-US"/>
                </w:rPr>
                <w:t>https://www.nice.org.uk/guidance/cg169</w:t>
              </w:r>
            </w:hyperlink>
            <w:hyperlink r:id="rId233">
              <w:r w:rsidRPr="00014B6C">
                <w:rPr>
                  <w:rFonts w:ascii="Calibri" w:eastAsia="Calibri" w:hAnsi="Calibri" w:cs="Calibri"/>
                  <w:sz w:val="20"/>
                  <w:lang w:val="en-US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</w:p>
        </w:tc>
      </w:tr>
    </w:tbl>
    <w:p w:rsidR="003D31E9" w:rsidRPr="003D31E9" w:rsidRDefault="003D31E9">
      <w:pPr>
        <w:spacing w:after="0"/>
        <w:jc w:val="both"/>
        <w:rPr>
          <w:lang w:val="en-US"/>
        </w:rPr>
      </w:pPr>
      <w:r w:rsidRPr="003D31E9">
        <w:rPr>
          <w:rFonts w:ascii="Calibri" w:eastAsia="Calibri" w:hAnsi="Calibri" w:cs="Calibri"/>
          <w:lang w:val="en-US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59"/>
        <w:gridCol w:w="7183"/>
      </w:tblGrid>
      <w:tr w:rsidR="003D31E9" w:rsidRPr="00014B6C" w:rsidTr="00014B6C">
        <w:trPr>
          <w:trHeight w:val="420"/>
        </w:trPr>
        <w:tc>
          <w:tcPr>
            <w:tcW w:w="1028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Database/ressurs: </w:t>
            </w:r>
          </w:p>
        </w:tc>
        <w:tc>
          <w:tcPr>
            <w:tcW w:w="397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31E9" w:rsidRPr="00014B6C" w:rsidRDefault="002D4463">
            <w:pPr>
              <w:rPr>
                <w:sz w:val="20"/>
              </w:rPr>
            </w:pPr>
            <w:hyperlink r:id="rId234">
              <w:r w:rsidR="003D31E9" w:rsidRPr="00014B6C">
                <w:rPr>
                  <w:rFonts w:ascii="Calibri" w:eastAsia="Calibri" w:hAnsi="Calibri" w:cs="Calibri"/>
                  <w:b/>
                  <w:color w:val="00B0F0"/>
                  <w:sz w:val="20"/>
                  <w:u w:val="single" w:color="00B0F0"/>
                </w:rPr>
                <w:t xml:space="preserve">Socialstyrelsen (Sve) </w:t>
              </w:r>
            </w:hyperlink>
            <w:hyperlink r:id="rId235">
              <w:r w:rsidR="003D31E9" w:rsidRPr="00014B6C">
                <w:rPr>
                  <w:rFonts w:ascii="Calibri" w:eastAsia="Calibri" w:hAnsi="Calibri" w:cs="Calibri"/>
                  <w:b/>
                  <w:color w:val="00B0F0"/>
                  <w:sz w:val="20"/>
                  <w:u w:val="single" w:color="00B0F0"/>
                </w:rPr>
                <w:t xml:space="preserve">- </w:t>
              </w:r>
            </w:hyperlink>
            <w:hyperlink r:id="rId236">
              <w:r w:rsidR="003D31E9" w:rsidRPr="00014B6C">
                <w:rPr>
                  <w:rFonts w:ascii="Calibri" w:eastAsia="Calibri" w:hAnsi="Calibri" w:cs="Calibri"/>
                  <w:b/>
                  <w:color w:val="00B0F0"/>
                  <w:sz w:val="20"/>
                  <w:u w:val="single" w:color="00B0F0"/>
                </w:rPr>
                <w:t>Nationella riktlinjer</w:t>
              </w:r>
            </w:hyperlink>
            <w:hyperlink r:id="rId237">
              <w:r w:rsidR="003D31E9" w:rsidRPr="00014B6C">
                <w:rPr>
                  <w:rFonts w:ascii="Calibri" w:eastAsia="Calibri" w:hAnsi="Calibri" w:cs="Calibri"/>
                  <w:b/>
                  <w:color w:val="00B0F0"/>
                  <w:sz w:val="20"/>
                </w:rPr>
                <w:t xml:space="preserve"> </w:t>
              </w:r>
            </w:hyperlink>
            <w:r w:rsidR="003D31E9" w:rsidRPr="00014B6C">
              <w:rPr>
                <w:rFonts w:ascii="Calibri" w:eastAsia="Calibri" w:hAnsi="Calibri" w:cs="Calibri"/>
                <w:b/>
                <w:color w:val="00B0F0"/>
                <w:sz w:val="20"/>
              </w:rPr>
              <w:t xml:space="preserve"> </w:t>
            </w:r>
          </w:p>
        </w:tc>
      </w:tr>
      <w:tr w:rsidR="003D31E9" w:rsidRPr="00014B6C" w:rsidTr="00014B6C">
        <w:trPr>
          <w:trHeight w:val="411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Søkehistorie: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Sett gjennom liste </w:t>
            </w:r>
          </w:p>
        </w:tc>
      </w:tr>
      <w:tr w:rsidR="003D31E9" w:rsidRPr="00014B6C" w:rsidTr="00014B6C">
        <w:trPr>
          <w:trHeight w:val="423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Treff: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0 </w:t>
            </w:r>
          </w:p>
        </w:tc>
      </w:tr>
    </w:tbl>
    <w:p w:rsidR="003D31E9" w:rsidRDefault="003D31E9">
      <w:pPr>
        <w:spacing w:after="0"/>
        <w:jc w:val="both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59"/>
        <w:gridCol w:w="7183"/>
      </w:tblGrid>
      <w:tr w:rsidR="003D31E9" w:rsidRPr="00014B6C" w:rsidTr="00014B6C">
        <w:trPr>
          <w:trHeight w:val="562"/>
        </w:trPr>
        <w:tc>
          <w:tcPr>
            <w:tcW w:w="1028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Database/ressurs: </w:t>
            </w:r>
          </w:p>
        </w:tc>
        <w:tc>
          <w:tcPr>
            <w:tcW w:w="397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31E9" w:rsidRPr="00014B6C" w:rsidRDefault="002D4463">
            <w:pPr>
              <w:rPr>
                <w:sz w:val="20"/>
              </w:rPr>
            </w:pPr>
            <w:hyperlink r:id="rId238">
              <w:r w:rsidR="003D31E9" w:rsidRPr="00014B6C">
                <w:rPr>
                  <w:rFonts w:ascii="Calibri" w:eastAsia="Calibri" w:hAnsi="Calibri" w:cs="Calibri"/>
                  <w:b/>
                  <w:color w:val="00B0F0"/>
                  <w:sz w:val="20"/>
                  <w:u w:val="single" w:color="00B0F0"/>
                </w:rPr>
                <w:t xml:space="preserve">Sundhedsstyrelsen </w:t>
              </w:r>
            </w:hyperlink>
            <w:hyperlink r:id="rId239">
              <w:r w:rsidR="003D31E9" w:rsidRPr="00014B6C">
                <w:rPr>
                  <w:rFonts w:ascii="Calibri" w:eastAsia="Calibri" w:hAnsi="Calibri" w:cs="Calibri"/>
                  <w:b/>
                  <w:color w:val="00B0F0"/>
                  <w:sz w:val="20"/>
                  <w:u w:val="single" w:color="00B0F0"/>
                </w:rPr>
                <w:t xml:space="preserve">- </w:t>
              </w:r>
            </w:hyperlink>
            <w:hyperlink r:id="rId240">
              <w:r w:rsidR="003D31E9" w:rsidRPr="00014B6C">
                <w:rPr>
                  <w:rFonts w:ascii="Calibri" w:eastAsia="Calibri" w:hAnsi="Calibri" w:cs="Calibri"/>
                  <w:b/>
                  <w:color w:val="00B0F0"/>
                  <w:sz w:val="20"/>
                  <w:u w:val="single" w:color="00B0F0"/>
                </w:rPr>
                <w:t>Kvalitet og retningslinjer (DK)</w:t>
              </w:r>
            </w:hyperlink>
            <w:hyperlink r:id="rId241">
              <w:r w:rsidR="003D31E9" w:rsidRPr="00014B6C">
                <w:rPr>
                  <w:rFonts w:ascii="Calibri" w:eastAsia="Calibri" w:hAnsi="Calibri" w:cs="Calibri"/>
                  <w:b/>
                  <w:color w:val="00B0F0"/>
                  <w:sz w:val="20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color w:val="00B0F0"/>
                <w:sz w:val="20"/>
              </w:rPr>
              <w:t xml:space="preserve"> </w:t>
            </w:r>
          </w:p>
        </w:tc>
      </w:tr>
      <w:tr w:rsidR="003D31E9" w:rsidRPr="00014B6C" w:rsidTr="00014B6C">
        <w:trPr>
          <w:trHeight w:val="410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Søkehistorie: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Sett gjennom liste   </w:t>
            </w:r>
          </w:p>
        </w:tc>
      </w:tr>
      <w:tr w:rsidR="003D31E9" w:rsidRPr="00014B6C" w:rsidTr="00014B6C">
        <w:trPr>
          <w:trHeight w:val="562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Treff: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0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</w:tbl>
    <w:p w:rsidR="003D31E9" w:rsidRDefault="003D31E9">
      <w:pPr>
        <w:spacing w:after="0"/>
        <w:jc w:val="both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59"/>
        <w:gridCol w:w="7183"/>
      </w:tblGrid>
      <w:tr w:rsidR="003D31E9" w:rsidRPr="00014B6C" w:rsidTr="00014B6C">
        <w:trPr>
          <w:trHeight w:val="420"/>
        </w:trPr>
        <w:tc>
          <w:tcPr>
            <w:tcW w:w="1028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Database/ressurs: </w:t>
            </w:r>
          </w:p>
        </w:tc>
        <w:tc>
          <w:tcPr>
            <w:tcW w:w="397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31E9" w:rsidRPr="00014B6C" w:rsidRDefault="002D4463">
            <w:pPr>
              <w:rPr>
                <w:sz w:val="20"/>
              </w:rPr>
            </w:pPr>
            <w:hyperlink r:id="rId242">
              <w:r w:rsidR="003D31E9" w:rsidRPr="00014B6C">
                <w:rPr>
                  <w:rFonts w:ascii="Calibri" w:eastAsia="Calibri" w:hAnsi="Calibri" w:cs="Calibri"/>
                  <w:b/>
                  <w:color w:val="00B0F0"/>
                  <w:sz w:val="20"/>
                  <w:u w:val="single" w:color="00B0F0"/>
                </w:rPr>
                <w:t>Center for kliniske retningslinjer (DK)</w:t>
              </w:r>
            </w:hyperlink>
            <w:hyperlink r:id="rId243">
              <w:r w:rsidR="003D31E9" w:rsidRPr="00014B6C">
                <w:rPr>
                  <w:rFonts w:ascii="Calibri" w:eastAsia="Calibri" w:hAnsi="Calibri" w:cs="Calibri"/>
                  <w:b/>
                  <w:color w:val="00B0F0"/>
                  <w:sz w:val="20"/>
                </w:rPr>
                <w:t xml:space="preserve"> </w:t>
              </w:r>
            </w:hyperlink>
          </w:p>
        </w:tc>
      </w:tr>
      <w:tr w:rsidR="003D31E9" w:rsidRPr="00014B6C" w:rsidTr="00014B6C">
        <w:trPr>
          <w:trHeight w:val="553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Søkehistorie: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Sett gjennom Godkente retningslinjer </w:t>
            </w:r>
            <w:r w:rsidRPr="00014B6C">
              <w:rPr>
                <w:rFonts w:ascii="Calibri" w:eastAsia="Calibri" w:hAnsi="Calibri" w:cs="Calibri"/>
                <w:color w:val="FF0000"/>
                <w:sz w:val="20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3D31E9" w:rsidRPr="00014B6C" w:rsidTr="00014B6C">
        <w:trPr>
          <w:trHeight w:val="420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Treff: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>0</w:t>
            </w:r>
            <w:r w:rsidRPr="00014B6C">
              <w:rPr>
                <w:rFonts w:ascii="Calibri" w:eastAsia="Calibri" w:hAnsi="Calibri" w:cs="Calibri"/>
                <w:color w:val="FF0000"/>
                <w:sz w:val="20"/>
              </w:rPr>
              <w:t xml:space="preserve"> </w:t>
            </w:r>
          </w:p>
        </w:tc>
      </w:tr>
    </w:tbl>
    <w:p w:rsidR="003D31E9" w:rsidRDefault="003D31E9">
      <w:pPr>
        <w:spacing w:after="0"/>
        <w:jc w:val="both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0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1796"/>
        <w:gridCol w:w="7246"/>
      </w:tblGrid>
      <w:tr w:rsidR="003D31E9" w:rsidRPr="00014B6C" w:rsidTr="00014B6C">
        <w:trPr>
          <w:trHeight w:val="468"/>
        </w:trPr>
        <w:tc>
          <w:tcPr>
            <w:tcW w:w="993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Database/ressurs: </w:t>
            </w:r>
          </w:p>
        </w:tc>
        <w:tc>
          <w:tcPr>
            <w:tcW w:w="400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31E9" w:rsidRPr="00014B6C" w:rsidRDefault="002D4463">
            <w:pPr>
              <w:rPr>
                <w:sz w:val="20"/>
                <w:szCs w:val="20"/>
              </w:rPr>
            </w:pPr>
            <w:hyperlink r:id="rId244">
              <w:r w:rsidR="003D31E9" w:rsidRPr="00014B6C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  <w:u w:val="single" w:color="00B0F0"/>
                </w:rPr>
                <w:t>Nursing Reference Center</w:t>
              </w:r>
            </w:hyperlink>
            <w:hyperlink r:id="rId245">
              <w:r w:rsidR="003D31E9" w:rsidRPr="00014B6C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</w:rPr>
                <w:t xml:space="preserve"> </w:t>
              </w:r>
            </w:hyperlink>
            <w:hyperlink r:id="rId246">
              <w:r w:rsidR="003D31E9" w:rsidRPr="00014B6C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</w:rPr>
                <w:t xml:space="preserve"> </w:t>
              </w:r>
            </w:hyperlink>
          </w:p>
        </w:tc>
      </w:tr>
      <w:tr w:rsidR="003D31E9" w:rsidRPr="00014B6C" w:rsidTr="00014B6C">
        <w:trPr>
          <w:trHeight w:val="2710"/>
        </w:trPr>
        <w:tc>
          <w:tcPr>
            <w:tcW w:w="99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Søkehistorie: </w:t>
            </w:r>
          </w:p>
        </w:tc>
        <w:tc>
          <w:tcPr>
            <w:tcW w:w="4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31E9" w:rsidRPr="00014B6C" w:rsidRDefault="003D31E9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Søkt i tittelfelt: kidney OR renal </w:t>
            </w:r>
          </w:p>
          <w:p w:rsidR="003D31E9" w:rsidRPr="00014B6C" w:rsidRDefault="003D31E9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D31E9" w:rsidRPr="00014B6C" w:rsidRDefault="003D31E9">
            <w:pPr>
              <w:spacing w:after="2" w:line="238" w:lineRule="auto"/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Avgrenset til publikasjonstypene: Quick Lessons, Evidence Based Care Sheets, Skills og Patient Handouts  </w:t>
            </w:r>
          </w:p>
          <w:p w:rsidR="003D31E9" w:rsidRPr="00014B6C" w:rsidRDefault="003D31E9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D31E9" w:rsidRPr="00014B6C" w:rsidRDefault="003D31E9">
            <w:pPr>
              <w:spacing w:line="239" w:lineRule="auto"/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i/>
                <w:sz w:val="20"/>
                <w:szCs w:val="20"/>
              </w:rPr>
              <w:t>For å få fulltekstlenkene til å virke: det kan være nødvendig å kopiere og lime inn lenkene inn i nettleserens adressefelt (URL-feltet), istedet for bare å klikke på dem</w:t>
            </w: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.  </w:t>
            </w:r>
          </w:p>
          <w:p w:rsidR="003D31E9" w:rsidRPr="00014B6C" w:rsidRDefault="003D31E9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014B6C" w:rsidRPr="00BC0170" w:rsidTr="00014B6C">
        <w:trPr>
          <w:trHeight w:val="2710"/>
        </w:trPr>
        <w:tc>
          <w:tcPr>
            <w:tcW w:w="993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14B6C" w:rsidRPr="00014B6C" w:rsidRDefault="00014B6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  <w:szCs w:val="20"/>
              </w:rPr>
              <w:t>Treff:</w:t>
            </w:r>
          </w:p>
        </w:tc>
        <w:tc>
          <w:tcPr>
            <w:tcW w:w="400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Plukket ut fra et større trefftall: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en-US"/>
              </w:rPr>
              <w:t>Quick Lessons</w:t>
            </w: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Kidney Injury, Acute, and Sepsis By: Schub T, Woten M, Pravikoff D, CINAHL Nursing Guide, May 18, 2018 </w:t>
            </w:r>
          </w:p>
          <w:p w:rsidR="00014B6C" w:rsidRPr="00014B6C" w:rsidRDefault="002D4463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hyperlink r:id="rId247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http://search.ebscohost.com/login.aspx?direct=true&amp;db=nup&amp;AN=T703401&amp;site= </w:t>
              </w:r>
            </w:hyperlink>
            <w:hyperlink r:id="rId248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249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250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251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spacing w:after="1"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Kidney Injury, Acute: Therapy -- an Overview By: Schub T, Cabrera G, Pravikoff D, CINAHL Nursing Guide, December 1, 2017 </w:t>
            </w:r>
          </w:p>
          <w:p w:rsidR="00014B6C" w:rsidRPr="00014B6C" w:rsidRDefault="002D4463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hyperlink r:id="rId252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http://search.ebscohost.com/login.aspx?direct=true&amp;db=nup&amp;AN=T703407&amp;site= </w:t>
              </w:r>
            </w:hyperlink>
            <w:hyperlink r:id="rId253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254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255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256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Kidney Injury, Acute, in Children By: Kellicker PG, Avital O, Pravikoff D, CINAHL Nursing Guide, March 3, 2017 </w:t>
            </w:r>
          </w:p>
          <w:p w:rsidR="00014B6C" w:rsidRPr="00014B6C" w:rsidRDefault="002D4463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hyperlink r:id="rId257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http://search.ebscohost.com/login.aspx?direct=true&amp;db=nup&amp;AN=T703394&amp;site= </w:t>
              </w:r>
            </w:hyperlink>
            <w:hyperlink r:id="rId258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259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260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261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Kidney Injury, Acute, in Pregnancy By: Schub T, Holle MN, Pravikoff D, CINAHL Nursing Guide, June 23, 2017 </w:t>
            </w:r>
          </w:p>
          <w:p w:rsidR="00014B6C" w:rsidRPr="00014B6C" w:rsidRDefault="002D4463" w:rsidP="00014B6C">
            <w:pPr>
              <w:rPr>
                <w:sz w:val="20"/>
                <w:szCs w:val="20"/>
                <w:lang w:val="en-US"/>
              </w:rPr>
            </w:pPr>
            <w:hyperlink r:id="rId262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http://search.ebscohost.com/login.aspx?direct=true&amp;db=nup&amp;AN=T703395&amp;site= </w:t>
              </w:r>
            </w:hyperlink>
            <w:hyperlink r:id="rId263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264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265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266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Kidney Injury, Acute: Nutritional Management By: Schub E, Schub T, Pravikoff D, CINAHL Nursing Guide, September 8, 2017 </w:t>
            </w:r>
          </w:p>
          <w:p w:rsidR="00014B6C" w:rsidRPr="00014B6C" w:rsidRDefault="002D4463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hyperlink r:id="rId267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http://search.ebscohost.com/login.aspx?direct=true&amp;db=nup&amp;AN=T703397&amp;site= </w:t>
              </w:r>
            </w:hyperlink>
            <w:hyperlink r:id="rId268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269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270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271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Renal Failure, Acute: Renal Replacement Therapies By: Kornusky J, Holle MN,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Pravikoff D, CINAHL Nursing Guide, January 12, 2018 </w:t>
            </w:r>
          </w:p>
          <w:p w:rsidR="00014B6C" w:rsidRPr="00014B6C" w:rsidRDefault="002D4463" w:rsidP="00014B6C">
            <w:pPr>
              <w:spacing w:after="1" w:line="239" w:lineRule="auto"/>
              <w:rPr>
                <w:sz w:val="20"/>
                <w:szCs w:val="20"/>
                <w:lang w:val="en-US"/>
              </w:rPr>
            </w:pPr>
            <w:hyperlink r:id="rId272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http://search.ebscohost.com/login.aspx?direct=true&amp;db=nup&amp;AN=T703408&amp;site= </w:t>
              </w:r>
            </w:hyperlink>
            <w:hyperlink r:id="rId273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274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275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276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Renal Failure, Acute, in Older Adults By: March P, Schub E, Pravikoff D, CINAHL Nursing Guide, September 28, 2018 </w:t>
            </w:r>
          </w:p>
          <w:p w:rsidR="00014B6C" w:rsidRPr="00014B6C" w:rsidRDefault="002D4463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hyperlink r:id="rId277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http://search.ebscohost.com/login.aspx?direct=true&amp;db=nup&amp;AN=T703393&amp;site= </w:t>
              </w:r>
            </w:hyperlink>
            <w:hyperlink r:id="rId278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279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280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281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Renal Failure, Acute: an Overview By: Schub T, March P, Pravikoff D, CINAHL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Nursing Guide, March 2, 2018 </w:t>
            </w:r>
          </w:p>
          <w:p w:rsidR="00014B6C" w:rsidRPr="00014B6C" w:rsidRDefault="002D4463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hyperlink r:id="rId282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http://search.ebscohost.com/login.aspx?direct=true&amp;db=nup&amp;AN=T703369&amp;site= </w:t>
              </w:r>
            </w:hyperlink>
            <w:hyperlink r:id="rId283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284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285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286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Renal Failure, Chronic: Diet Therapy By: Marcel C, March P, Pravikoff D, CINAHL Nursing Guide, November 17, 2017 </w:t>
            </w:r>
          </w:p>
          <w:p w:rsidR="00014B6C" w:rsidRPr="00014B6C" w:rsidRDefault="002D4463" w:rsidP="00014B6C">
            <w:pPr>
              <w:spacing w:line="23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hyperlink r:id="rId287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http://search.ebscohost.com/login.aspx?direct=true&amp;db=nup&amp;AN=T703357&amp;site= </w:t>
              </w:r>
            </w:hyperlink>
            <w:hyperlink r:id="rId288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289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290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291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spacing w:line="23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:rsidR="00014B6C" w:rsidRPr="00014B6C" w:rsidRDefault="00014B6C" w:rsidP="00014B6C">
            <w:pPr>
              <w:spacing w:line="23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:rsidR="00014B6C" w:rsidRPr="00014B6C" w:rsidRDefault="00014B6C" w:rsidP="00014B6C">
            <w:pPr>
              <w:spacing w:line="239" w:lineRule="auto"/>
              <w:ind w:right="13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Renal Failure, Acute, in Critically Ill Patients By: Schub T, Karakashian AL, Pravikoff D, CINAHL Nursing Guide, November 17, 2017 </w:t>
            </w:r>
          </w:p>
          <w:p w:rsidR="00014B6C" w:rsidRPr="00014B6C" w:rsidRDefault="002D4463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hyperlink r:id="rId292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http://search.ebscohost.com/login.aspx?direct=true&amp;db=nup&amp;AN=T703396&amp;site= </w:t>
              </w:r>
            </w:hyperlink>
            <w:hyperlink r:id="rId293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294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295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296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Renal Failure, Chronic, in Pregnancy By: Kellicker PG, Schub T, Pravikoff D, CINAHL Nursing Guide, December 8, 2017 </w:t>
            </w:r>
          </w:p>
          <w:p w:rsidR="00014B6C" w:rsidRPr="00014B6C" w:rsidRDefault="002D4463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hyperlink r:id="rId297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http://search.ebscohost.com/login.aspx?direct=true&amp;db=nup&amp;AN=T703360&amp;site= </w:t>
              </w:r>
            </w:hyperlink>
            <w:hyperlink r:id="rId298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299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300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301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spacing w:after="1" w:line="239" w:lineRule="auto"/>
              <w:ind w:right="20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Renal Failure, Chronic: Therapy -- an Overview By: Schub T, Schiebel DA, Pravikoff D, CINAHL Nursing Guide, December 8, 2017 </w:t>
            </w:r>
          </w:p>
          <w:p w:rsidR="00014B6C" w:rsidRPr="00014B6C" w:rsidRDefault="002D4463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hyperlink r:id="rId302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http://search.ebscohost.com/login.aspx?direct=true&amp;db=nup&amp;AN=T703382&amp;site= </w:t>
              </w:r>
            </w:hyperlink>
            <w:hyperlink r:id="rId303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304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305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306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Renal Failure, Chronic, in Older Adults By: Kellicker PG, Karakashian AL, Pravikoff D, CINAHL Nursing Guide, June 30, 2017 </w:t>
            </w:r>
          </w:p>
          <w:p w:rsidR="00014B6C" w:rsidRPr="00014B6C" w:rsidRDefault="002D4463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hyperlink r:id="rId307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http://search.ebscohost.com/login.aspx?direct=true&amp;db=nup&amp;AN=T703356&amp;site= </w:t>
              </w:r>
            </w:hyperlink>
            <w:hyperlink r:id="rId308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309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310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311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Blant de øvrige titlene finner dere blant annet disse: </w:t>
            </w:r>
          </w:p>
          <w:p w:rsidR="00014B6C" w:rsidRPr="00014B6C" w:rsidRDefault="00014B6C" w:rsidP="00014B6C">
            <w:pPr>
              <w:spacing w:after="24"/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14B6C" w:rsidRPr="00014B6C" w:rsidRDefault="00014B6C" w:rsidP="00014B6C">
            <w:pPr>
              <w:numPr>
                <w:ilvl w:val="0"/>
                <w:numId w:val="9"/>
              </w:numPr>
              <w:spacing w:after="160" w:line="259" w:lineRule="auto"/>
              <w:ind w:hanging="360"/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Kidney Injury, Acute: Chemically-Induced </w:t>
            </w:r>
          </w:p>
          <w:p w:rsidR="00014B6C" w:rsidRPr="00014B6C" w:rsidRDefault="00014B6C" w:rsidP="00014B6C">
            <w:pPr>
              <w:numPr>
                <w:ilvl w:val="0"/>
                <w:numId w:val="9"/>
              </w:numPr>
              <w:spacing w:after="160" w:line="259" w:lineRule="auto"/>
              <w:ind w:hanging="360"/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Kidney Injury, Acute, and Rhabdomyolysis </w:t>
            </w:r>
          </w:p>
          <w:p w:rsidR="00014B6C" w:rsidRPr="00014B6C" w:rsidRDefault="00014B6C" w:rsidP="00014B6C">
            <w:pPr>
              <w:numPr>
                <w:ilvl w:val="0"/>
                <w:numId w:val="9"/>
              </w:numPr>
              <w:spacing w:after="160" w:line="259" w:lineRule="auto"/>
              <w:ind w:hanging="360"/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Renal Failure, Chronic: Complications -- Anemia </w:t>
            </w:r>
          </w:p>
          <w:p w:rsidR="00014B6C" w:rsidRPr="00014B6C" w:rsidRDefault="00014B6C" w:rsidP="00014B6C">
            <w:pPr>
              <w:numPr>
                <w:ilvl w:val="0"/>
                <w:numId w:val="9"/>
              </w:numPr>
              <w:spacing w:after="160" w:line="259" w:lineRule="auto"/>
              <w:ind w:hanging="360"/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Renal Failure, Chronic, in Children </w:t>
            </w:r>
          </w:p>
          <w:p w:rsidR="00014B6C" w:rsidRPr="00014B6C" w:rsidRDefault="00014B6C" w:rsidP="00014B6C">
            <w:pPr>
              <w:numPr>
                <w:ilvl w:val="0"/>
                <w:numId w:val="9"/>
              </w:numPr>
              <w:spacing w:after="160" w:line="259" w:lineRule="auto"/>
              <w:ind w:hanging="360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Renal Failure, Chronic, in Children: Therapy -- Transplantation and Dialysis </w:t>
            </w:r>
          </w:p>
          <w:p w:rsidR="00014B6C" w:rsidRPr="00014B6C" w:rsidRDefault="00014B6C" w:rsidP="00014B6C">
            <w:pPr>
              <w:numPr>
                <w:ilvl w:val="0"/>
                <w:numId w:val="9"/>
              </w:numPr>
              <w:spacing w:after="160" w:line="259" w:lineRule="auto"/>
              <w:ind w:hanging="360"/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Renal Failure, Acute: Radiocontrast-Induced </w:t>
            </w:r>
          </w:p>
          <w:p w:rsidR="00014B6C" w:rsidRPr="00014B6C" w:rsidRDefault="00014B6C" w:rsidP="00014B6C">
            <w:pPr>
              <w:numPr>
                <w:ilvl w:val="0"/>
                <w:numId w:val="9"/>
              </w:numPr>
              <w:spacing w:after="160" w:line="259" w:lineRule="auto"/>
              <w:ind w:hanging="360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Renal Failure, Chronic, in Children: Nutrition </w:t>
            </w:r>
          </w:p>
          <w:p w:rsidR="00014B6C" w:rsidRPr="00014B6C" w:rsidRDefault="00014B6C" w:rsidP="00014B6C">
            <w:pPr>
              <w:numPr>
                <w:ilvl w:val="0"/>
                <w:numId w:val="9"/>
              </w:numPr>
              <w:spacing w:after="160" w:line="259" w:lineRule="auto"/>
              <w:ind w:hanging="360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Renal Failure, Chronic, in Children: Complications -- Cardiovascular Disease 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en-US"/>
              </w:rPr>
              <w:t>Evidence Based Care Sheets</w:t>
            </w: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Kidney Injury, Acute: RIFLE Classification System By: Boling B, Woten M, Pravikoff D, CINAHL Nursing Guide, August 24, 2018 </w:t>
            </w:r>
          </w:p>
          <w:p w:rsidR="00014B6C" w:rsidRPr="00014B6C" w:rsidRDefault="002D4463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hyperlink r:id="rId312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http://search.ebscohost.com/login.aspx?direct=true&amp;db=nup&amp;AN=T904808&amp;site= </w:t>
              </w:r>
            </w:hyperlink>
            <w:hyperlink r:id="rId313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314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315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316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Renal Failure, End-Stage: Hemodialysis and Quality of Life By: Mennella H, Heering H, Pravikoff D, CINAHL Nursing Guide, June 23, 2017 </w:t>
            </w:r>
          </w:p>
          <w:p w:rsidR="00014B6C" w:rsidRPr="00014B6C" w:rsidRDefault="002D4463" w:rsidP="00014B6C">
            <w:pPr>
              <w:spacing w:line="23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hyperlink r:id="rId317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http://search.ebscohost.com/login.aspx?direct=true&amp;db=nup&amp;AN=T704633&amp;site= </w:t>
              </w:r>
            </w:hyperlink>
            <w:hyperlink r:id="rId318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319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320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321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spacing w:line="23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Renal Failure, End-Stage: Dialysis and Depression By: Matteucci R, Avital O,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Pravikoff D, CINAHL Nursing Guide, December 8, 2017 </w:t>
            </w:r>
          </w:p>
          <w:p w:rsidR="00014B6C" w:rsidRPr="00014B6C" w:rsidRDefault="002D4463" w:rsidP="00014B6C">
            <w:pPr>
              <w:rPr>
                <w:sz w:val="20"/>
                <w:szCs w:val="20"/>
                <w:lang w:val="en-US"/>
              </w:rPr>
            </w:pPr>
            <w:hyperlink r:id="rId322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http://search.ebscohost.com/login.aspx?direct=true&amp;db=nup&amp;AN=T703785&amp;site= </w:t>
              </w:r>
            </w:hyperlink>
            <w:hyperlink r:id="rId323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324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325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326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Renal Failure, Acute: Risk Factors in Older Adults By: Kornusky J, Smith N, Pravikoff D, CINAHL Nursing Guide, June 22, 2018</w:t>
            </w:r>
          </w:p>
          <w:p w:rsidR="00014B6C" w:rsidRPr="00014B6C" w:rsidRDefault="00014B6C" w:rsidP="00014B6C">
            <w:pPr>
              <w:spacing w:line="23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:rsidR="00014B6C" w:rsidRPr="00014B6C" w:rsidRDefault="002D4463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hyperlink r:id="rId327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http://search.ebscohost.com/login.aspx?direct=true&amp;db=nup&amp;AN=T901966&amp;site= </w:t>
              </w:r>
            </w:hyperlink>
            <w:hyperlink r:id="rId328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329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330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331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Renal Failure, Acute: Prognosis and Recovery By: Schub T, Smith N, Pravikoff D, CINAHL Nursing Guide, October 19, 2018 </w:t>
            </w:r>
          </w:p>
          <w:p w:rsidR="00014B6C" w:rsidRPr="00014B6C" w:rsidRDefault="002D4463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hyperlink r:id="rId332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http://search.ebscohost.com/login.aspx?direct=true&amp;db=nup&amp;AN=T901967&amp;site= </w:t>
              </w:r>
            </w:hyperlink>
            <w:hyperlink r:id="rId333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334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335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336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Renal Failure, End-Stage: Relationship to Obesity By: Uribe LM, Schub T, Pravikoff D, CINAHL Nursing Guide, February 2, 2018 </w:t>
            </w:r>
          </w:p>
          <w:p w:rsidR="00014B6C" w:rsidRPr="00014B6C" w:rsidRDefault="002D4463" w:rsidP="00014B6C">
            <w:pPr>
              <w:spacing w:after="1" w:line="239" w:lineRule="auto"/>
              <w:rPr>
                <w:sz w:val="20"/>
                <w:szCs w:val="20"/>
                <w:lang w:val="en-US"/>
              </w:rPr>
            </w:pPr>
            <w:hyperlink r:id="rId337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http://search.ebscohost.com/login.aspx?direct=true&amp;db=nup&amp;AN=T703789&amp;site= </w:t>
              </w:r>
            </w:hyperlink>
            <w:hyperlink r:id="rId338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339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340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341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Renal Failure, End-Stage: Dialysis Treatment By: Schub T, Schiebel DA, Pravikoff D, CINAHL Nursing Guide, January 26, 2018 </w:t>
            </w:r>
          </w:p>
          <w:p w:rsidR="00014B6C" w:rsidRPr="00014B6C" w:rsidRDefault="002D4463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hyperlink r:id="rId342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http://search.ebscohost.com/login.aspx?direct=true&amp;db=nup&amp;AN=T703743&amp;site= </w:t>
              </w:r>
            </w:hyperlink>
            <w:hyperlink r:id="rId343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344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345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346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Renal Failure, End-Stage: Dialysis and Obesity By: Cabrera G, Parks-Chapman J, Pravikoff D, CINAHL Nursing Guide, January 12, 2018 </w:t>
            </w:r>
          </w:p>
          <w:p w:rsidR="00014B6C" w:rsidRPr="00014B6C" w:rsidRDefault="002D4463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hyperlink r:id="rId347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http://search.ebscohost.com/login.aspx?direct=true&amp;db=nup&amp;AN=T703807&amp;site= </w:t>
              </w:r>
            </w:hyperlink>
            <w:hyperlink r:id="rId348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349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350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351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Renal Function: Effects of Normal Aging By: Boling B, Pravikoff D, CINAHL Nursing Guide, August 10, 2018 </w:t>
            </w:r>
          </w:p>
          <w:p w:rsidR="00014B6C" w:rsidRPr="00014B6C" w:rsidRDefault="002D4463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hyperlink r:id="rId352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http://search.ebscohost.com/login.aspx?direct=true&amp;db=nup&amp;AN=T901965&amp;site= </w:t>
              </w:r>
            </w:hyperlink>
            <w:hyperlink r:id="rId353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354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355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356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Renal Function and Water Consumption By: Marcel C, Pravikoff D, CINAHL Nursing Guide, June 16, 2017 </w:t>
            </w:r>
          </w:p>
          <w:p w:rsidR="00014B6C" w:rsidRPr="00014B6C" w:rsidRDefault="002D4463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hyperlink r:id="rId357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http://search.ebscohost.com/login.aspx?direct=true&amp;db=nup&amp;AN=T902393&amp;site= </w:t>
              </w:r>
            </w:hyperlink>
            <w:hyperlink r:id="rId358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359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360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361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Renal Failure, End-Stage: Kidney Transplantation By: Schub T, Avital O, Pravikoff D, CINAHL Nursing Guide, February 2, 2018 </w:t>
            </w:r>
          </w:p>
          <w:p w:rsidR="00014B6C" w:rsidRPr="00014B6C" w:rsidRDefault="002D4463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hyperlink r:id="rId362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http://search.ebscohost.com/login.aspx?direct=true&amp;db=nup&amp;AN=T703757&amp;site= </w:t>
              </w:r>
            </w:hyperlink>
            <w:hyperlink r:id="rId363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364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365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366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en-US"/>
              </w:rPr>
              <w:t>Skills</w:t>
            </w: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Continuous Renal Replacement Therapy: Managing By: Walsh K, Heering H,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Pravikoff D, CINAHL Nursing Guide, August 18, 2017 </w:t>
            </w:r>
          </w:p>
          <w:p w:rsidR="00014B6C" w:rsidRPr="00014B6C" w:rsidRDefault="002D4463" w:rsidP="00014B6C">
            <w:pPr>
              <w:spacing w:after="2" w:line="237" w:lineRule="auto"/>
              <w:rPr>
                <w:sz w:val="20"/>
                <w:szCs w:val="20"/>
                <w:lang w:val="en-US"/>
              </w:rPr>
            </w:pPr>
            <w:hyperlink r:id="rId367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http://search.ebscohost.com/login.aspx?direct=true&amp;db=nup&amp;AN=T901485&amp;site= </w:t>
              </w:r>
            </w:hyperlink>
            <w:hyperlink r:id="rId368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369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370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371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Postoperative Care: Providing for Patients Undergoing Renal Surgery By: Schub E, Woten M, Pravikoff D, CINAHL Nursing Guide, November 24, 2017 </w:t>
            </w:r>
          </w:p>
          <w:p w:rsidR="00014B6C" w:rsidRPr="00014B6C" w:rsidRDefault="002D4463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hyperlink r:id="rId372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http://search.ebscohost.com/login.aspx?direct=true&amp;db=nup&amp;AN=T705900&amp;site= </w:t>
              </w:r>
            </w:hyperlink>
            <w:hyperlink r:id="rId373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nup</w:t>
              </w:r>
            </w:hyperlink>
            <w:hyperlink r:id="rId374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375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376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Andre titler, her om transplantasjon: </w:t>
            </w:r>
          </w:p>
          <w:p w:rsidR="00014B6C" w:rsidRPr="00014B6C" w:rsidRDefault="00014B6C" w:rsidP="00014B6C">
            <w:pPr>
              <w:spacing w:after="24"/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14B6C" w:rsidRPr="00014B6C" w:rsidRDefault="00014B6C" w:rsidP="00014B6C">
            <w:pPr>
              <w:numPr>
                <w:ilvl w:val="0"/>
                <w:numId w:val="10"/>
              </w:numPr>
              <w:spacing w:after="160" w:line="259" w:lineRule="auto"/>
              <w:ind w:hanging="360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Parent/Family Teaching: Kidney Transplantation in Children </w:t>
            </w:r>
          </w:p>
          <w:p w:rsidR="00014B6C" w:rsidRPr="00014B6C" w:rsidRDefault="00014B6C" w:rsidP="00014B6C">
            <w:pPr>
              <w:numPr>
                <w:ilvl w:val="0"/>
                <w:numId w:val="10"/>
              </w:numPr>
              <w:spacing w:after="46" w:line="259" w:lineRule="auto"/>
              <w:ind w:hanging="360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Patient Discharge: Providing Postoperative Instruction after Kidney Transplantation </w:t>
            </w:r>
          </w:p>
          <w:p w:rsidR="00014B6C" w:rsidRPr="00014B6C" w:rsidRDefault="00014B6C" w:rsidP="00014B6C">
            <w:pPr>
              <w:numPr>
                <w:ilvl w:val="0"/>
                <w:numId w:val="10"/>
              </w:numPr>
              <w:spacing w:after="160" w:line="259" w:lineRule="auto"/>
              <w:ind w:hanging="360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Patient Education: Preparing the Patient for Kidney Transplantation </w:t>
            </w:r>
          </w:p>
          <w:p w:rsidR="00014B6C" w:rsidRPr="00014B6C" w:rsidRDefault="00014B6C" w:rsidP="00014B6C">
            <w:pPr>
              <w:numPr>
                <w:ilvl w:val="0"/>
                <w:numId w:val="10"/>
              </w:numPr>
              <w:spacing w:after="160" w:line="259" w:lineRule="auto"/>
              <w:ind w:hanging="360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Discharge Instructions: Parent Teaching -- Kidney Transplantation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Patient Handouts</w:t>
            </w: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Her er noen av titlene: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Chronic Renal Failure By: Vann M, Carmack A, Health Library: Evidence-Based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Information, May 1, 2018 </w:t>
            </w:r>
          </w:p>
          <w:p w:rsidR="00014B6C" w:rsidRPr="00014B6C" w:rsidRDefault="002D4463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hyperlink r:id="rId377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http://search.ebscohost.com/login.aspx?direct=true&amp;db=nup&amp;AN=2009902633&amp;si </w:t>
              </w:r>
            </w:hyperlink>
            <w:hyperlink r:id="rId378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te=nup</w:t>
              </w:r>
            </w:hyperlink>
            <w:hyperlink r:id="rId379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380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381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Acute Renal Failure By: Vann M, Carmack A, Health Library: Evidence-Based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Information, May 1, 2018 </w:t>
            </w:r>
          </w:p>
          <w:p w:rsidR="00014B6C" w:rsidRPr="00014B6C" w:rsidRDefault="002D4463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hyperlink r:id="rId382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http://search.ebscohost.com/login.aspx?direct=true&amp;db=nup&amp;AN=2009902632&amp;si </w:t>
              </w:r>
            </w:hyperlink>
            <w:hyperlink r:id="rId383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te=nup</w:t>
              </w:r>
            </w:hyperlink>
            <w:hyperlink r:id="rId384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385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386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Discharge Instructions for Kidney Failure By: Neff DM, Carmack A, Health Library: Evidence-Based Information, November 1, 2016 </w:t>
            </w:r>
          </w:p>
          <w:p w:rsidR="00014B6C" w:rsidRPr="00014B6C" w:rsidRDefault="002D4463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hyperlink r:id="rId387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http://search.ebscohost.com/login.aspx?direct=true&amp;db=nup&amp;AN=2009869467&amp;si </w:t>
              </w:r>
            </w:hyperlink>
            <w:hyperlink r:id="rId388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te=nup</w:t>
              </w:r>
            </w:hyperlink>
            <w:hyperlink r:id="rId389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390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391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Kidney Failure By: Savitsky D, Carmack A, Health Library: Evidence-Based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Information, May 1, 2018 </w:t>
            </w:r>
          </w:p>
          <w:p w:rsidR="00014B6C" w:rsidRPr="00014B6C" w:rsidRDefault="002D4463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hyperlink r:id="rId392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http://search.ebscohost.com/login.aspx?direct=true&amp;db=nup&amp;AN=2009866528&amp;si </w:t>
              </w:r>
            </w:hyperlink>
            <w:hyperlink r:id="rId393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te=nup</w:t>
              </w:r>
            </w:hyperlink>
            <w:hyperlink r:id="rId394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395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396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Renal (Kidney) Disease Diet -- For People Not on Dialysis By: Adams M, Scheinberg D, Health Library: Evidence-Based Information, November 1, 2016 </w:t>
            </w:r>
          </w:p>
          <w:p w:rsidR="00014B6C" w:rsidRPr="00014B6C" w:rsidRDefault="002D4463" w:rsidP="00014B6C">
            <w:pPr>
              <w:spacing w:line="239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hyperlink r:id="rId397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http://search.ebscohost.com/login.aspx?direct=true&amp;db=nup&amp;AN=2010585082&amp;si </w:t>
              </w:r>
            </w:hyperlink>
            <w:hyperlink r:id="rId398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te=nup</w:t>
              </w:r>
            </w:hyperlink>
            <w:hyperlink r:id="rId399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400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</w:p>
          <w:p w:rsidR="00014B6C" w:rsidRPr="00014B6C" w:rsidRDefault="00014B6C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3D31E9" w:rsidRPr="00014B6C" w:rsidRDefault="003D31E9">
      <w:pPr>
        <w:spacing w:after="0"/>
        <w:ind w:left="-1419" w:right="10351"/>
        <w:rPr>
          <w:lang w:val="en-US"/>
        </w:rPr>
      </w:pPr>
    </w:p>
    <w:p w:rsidR="003D31E9" w:rsidRPr="003D31E9" w:rsidRDefault="003D31E9" w:rsidP="00014B6C">
      <w:pPr>
        <w:spacing w:after="0"/>
        <w:ind w:right="10351"/>
        <w:rPr>
          <w:lang w:val="en-US"/>
        </w:rPr>
      </w:pPr>
    </w:p>
    <w:p w:rsidR="003D31E9" w:rsidRPr="003D31E9" w:rsidRDefault="003D31E9">
      <w:pPr>
        <w:spacing w:after="0"/>
        <w:jc w:val="both"/>
        <w:rPr>
          <w:lang w:val="en-US"/>
        </w:rPr>
      </w:pPr>
      <w:r w:rsidRPr="003D31E9">
        <w:rPr>
          <w:rFonts w:ascii="Calibri" w:eastAsia="Calibri" w:hAnsi="Calibri" w:cs="Calibri"/>
          <w:lang w:val="en-US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42"/>
        <w:gridCol w:w="7100"/>
      </w:tblGrid>
      <w:tr w:rsidR="003D31E9" w:rsidRPr="00014B6C" w:rsidTr="00014B6C">
        <w:trPr>
          <w:trHeight w:val="559"/>
        </w:trPr>
        <w:tc>
          <w:tcPr>
            <w:tcW w:w="1074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31E9" w:rsidRPr="00014B6C" w:rsidRDefault="003D31E9">
            <w:pPr>
              <w:ind w:left="2"/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Database/ressurs: </w:t>
            </w:r>
          </w:p>
        </w:tc>
        <w:tc>
          <w:tcPr>
            <w:tcW w:w="392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31E9" w:rsidRPr="00014B6C" w:rsidRDefault="002D4463">
            <w:pPr>
              <w:rPr>
                <w:sz w:val="20"/>
              </w:rPr>
            </w:pPr>
            <w:hyperlink r:id="rId401">
              <w:r w:rsidR="003D31E9" w:rsidRPr="00014B6C">
                <w:rPr>
                  <w:rFonts w:ascii="Calibri" w:eastAsia="Calibri" w:hAnsi="Calibri" w:cs="Calibri"/>
                  <w:b/>
                  <w:color w:val="00B0F0"/>
                  <w:sz w:val="20"/>
                  <w:u w:val="single" w:color="00B0F0"/>
                </w:rPr>
                <w:t>UpToDate</w:t>
              </w:r>
            </w:hyperlink>
            <w:hyperlink r:id="rId402">
              <w:r w:rsidR="003D31E9" w:rsidRPr="00014B6C">
                <w:rPr>
                  <w:rFonts w:ascii="Calibri" w:eastAsia="Calibri" w:hAnsi="Calibri" w:cs="Calibri"/>
                  <w:b/>
                  <w:color w:val="00B0F0"/>
                  <w:sz w:val="20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color w:val="00B0F0"/>
                <w:sz w:val="20"/>
              </w:rPr>
              <w:t xml:space="preserve"> </w:t>
            </w:r>
          </w:p>
        </w:tc>
      </w:tr>
      <w:tr w:rsidR="003D31E9" w:rsidRPr="00BC0170" w:rsidTr="00014B6C">
        <w:trPr>
          <w:trHeight w:val="2441"/>
        </w:trPr>
        <w:tc>
          <w:tcPr>
            <w:tcW w:w="1074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D31E9" w:rsidRPr="00014B6C" w:rsidRDefault="003D31E9">
            <w:pPr>
              <w:ind w:left="2"/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Søkehistorie og treff: </w:t>
            </w:r>
          </w:p>
        </w:tc>
        <w:tc>
          <w:tcPr>
            <w:tcW w:w="392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Contents &gt; </w:t>
            </w:r>
            <w:hyperlink r:id="rId403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  <w:lang w:val="en-US"/>
                </w:rPr>
                <w:t>Nephrology and hypertension</w:t>
              </w:r>
            </w:hyperlink>
            <w:hyperlink r:id="rId404">
              <w:r w:rsidRPr="00014B6C">
                <w:rPr>
                  <w:rFonts w:ascii="Calibri" w:eastAsia="Calibri" w:hAnsi="Calibri" w:cs="Calibri"/>
                  <w:sz w:val="20"/>
                  <w:lang w:val="en-US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Se diverse temaoppslag under “Renal disease” og “Renal failure”: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Her finnes bl.a disse: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color w:val="FF0000"/>
                <w:sz w:val="20"/>
                <w:lang w:val="en-US"/>
              </w:rPr>
              <w:t xml:space="preserve"> </w:t>
            </w:r>
          </w:p>
          <w:p w:rsidR="003D31E9" w:rsidRPr="00014B6C" w:rsidRDefault="003D31E9">
            <w:pPr>
              <w:rPr>
                <w:rFonts w:ascii="Calibri" w:eastAsia="Calibri" w:hAnsi="Calibri" w:cs="Calibri"/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Overview of the management of chronic kidney disease in adults </w:t>
            </w:r>
          </w:p>
          <w:p w:rsidR="00014B6C" w:rsidRPr="00014B6C" w:rsidRDefault="002D4463" w:rsidP="00014B6C">
            <w:pPr>
              <w:rPr>
                <w:sz w:val="20"/>
                <w:lang w:val="en-US"/>
              </w:rPr>
            </w:pPr>
            <w:hyperlink r:id="rId405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  <w:lang w:val="en-US"/>
                </w:rPr>
                <w:t>http://www.uptodate.com/contents/7172</w:t>
              </w:r>
            </w:hyperlink>
            <w:hyperlink r:id="rId406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color w:val="0000FF"/>
                <w:sz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Kidney and patient outcomes after acute kidney injury in adults </w:t>
            </w:r>
            <w:hyperlink r:id="rId407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  <w:lang w:val="en-US"/>
                </w:rPr>
                <w:t>http://www.uptodate.com/contents/7225</w:t>
              </w:r>
            </w:hyperlink>
            <w:hyperlink r:id="rId408">
              <w:r w:rsidRPr="00014B6C">
                <w:rPr>
                  <w:rFonts w:ascii="Calibri" w:eastAsia="Calibri" w:hAnsi="Calibri" w:cs="Calibri"/>
                  <w:sz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color w:val="FF0000"/>
                <w:sz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Definition and staging of chronic kidney disease in adults </w:t>
            </w:r>
            <w:hyperlink r:id="rId409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  <w:lang w:val="en-US"/>
                </w:rPr>
                <w:t>http://www.uptodate.com/contents/16406</w:t>
              </w:r>
            </w:hyperlink>
            <w:hyperlink r:id="rId410">
              <w:r w:rsidRPr="00014B6C">
                <w:rPr>
                  <w:rFonts w:ascii="Calibri" w:eastAsia="Calibri" w:hAnsi="Calibri" w:cs="Calibri"/>
                  <w:color w:val="FF0000"/>
                  <w:sz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color w:val="FF0000"/>
                <w:sz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i/>
                <w:sz w:val="20"/>
              </w:rPr>
              <w:t xml:space="preserve">Disse 3 har siden det siste litteratursøket i 2015 endret tittel (samme lenke): </w:t>
            </w:r>
          </w:p>
          <w:p w:rsidR="00014B6C" w:rsidRPr="00014B6C" w:rsidRDefault="00014B6C" w:rsidP="00014B6C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color w:val="FF0000"/>
                <w:sz w:val="20"/>
              </w:rPr>
              <w:t xml:space="preserve"> </w:t>
            </w:r>
          </w:p>
          <w:p w:rsidR="00014B6C" w:rsidRPr="00014B6C" w:rsidRDefault="00014B6C" w:rsidP="00014B6C">
            <w:pPr>
              <w:spacing w:after="1" w:line="239" w:lineRule="auto"/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Overview of kidney disease in the cancer patient </w:t>
            </w:r>
            <w:hyperlink r:id="rId411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  <w:lang w:val="en-US"/>
                </w:rPr>
                <w:t>http://www.uptodate.com/contents/7173</w:t>
              </w:r>
            </w:hyperlink>
            <w:hyperlink r:id="rId412">
              <w:r w:rsidRPr="00014B6C">
                <w:rPr>
                  <w:rFonts w:ascii="Calibri" w:eastAsia="Calibri" w:hAnsi="Calibri" w:cs="Calibri"/>
                  <w:color w:val="FF0000"/>
                  <w:sz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color w:val="FF0000"/>
                <w:sz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Definition and staging criteria of acute kidney injury in adults </w:t>
            </w:r>
            <w:hyperlink r:id="rId413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  <w:lang w:val="en-US"/>
                </w:rPr>
                <w:t>http://www.uptodate.com/contents/7238</w:t>
              </w:r>
            </w:hyperlink>
            <w:hyperlink r:id="rId414">
              <w:r w:rsidRPr="00014B6C">
                <w:rPr>
                  <w:rFonts w:ascii="Calibri" w:eastAsia="Calibri" w:hAnsi="Calibri" w:cs="Calibri"/>
                  <w:color w:val="FF0000"/>
                  <w:sz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color w:val="FF0000"/>
                <w:sz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spacing w:after="2" w:line="237" w:lineRule="auto"/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Overview of the management of acute kidney injury in adults </w:t>
            </w:r>
            <w:hyperlink r:id="rId415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  <w:lang w:val="en-US"/>
                </w:rPr>
                <w:t>http://www.uptodate.com/contents/14035</w:t>
              </w:r>
            </w:hyperlink>
            <w:hyperlink r:id="rId416">
              <w:r w:rsidRPr="00014B6C">
                <w:rPr>
                  <w:rFonts w:ascii="Calibri" w:eastAsia="Calibri" w:hAnsi="Calibri" w:cs="Calibri"/>
                  <w:color w:val="FF0000"/>
                  <w:sz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014B6C">
              <w:rPr>
                <w:rFonts w:ascii="Calibri" w:eastAsia="Calibri" w:hAnsi="Calibri" w:cs="Calibri"/>
                <w:color w:val="FF0000"/>
                <w:sz w:val="20"/>
                <w:lang w:val="en-US"/>
              </w:rPr>
              <w:t xml:space="preserve"> </w:t>
            </w:r>
          </w:p>
        </w:tc>
      </w:tr>
    </w:tbl>
    <w:p w:rsidR="003D31E9" w:rsidRPr="003D31E9" w:rsidRDefault="003D31E9">
      <w:pPr>
        <w:spacing w:after="0"/>
        <w:jc w:val="both"/>
        <w:rPr>
          <w:lang w:val="en-US"/>
        </w:rPr>
      </w:pPr>
      <w:r w:rsidRPr="003D31E9">
        <w:rPr>
          <w:rFonts w:ascii="Calibri" w:eastAsia="Calibri" w:hAnsi="Calibri" w:cs="Calibri"/>
          <w:lang w:val="en-US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17"/>
        <w:gridCol w:w="7125"/>
      </w:tblGrid>
      <w:tr w:rsidR="003D31E9" w:rsidRPr="00014B6C" w:rsidTr="00014B6C">
        <w:trPr>
          <w:trHeight w:val="420"/>
        </w:trPr>
        <w:tc>
          <w:tcPr>
            <w:tcW w:w="1060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Database/ressurs: </w:t>
            </w:r>
          </w:p>
        </w:tc>
        <w:tc>
          <w:tcPr>
            <w:tcW w:w="394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31E9" w:rsidRPr="00014B6C" w:rsidRDefault="002D4463">
            <w:pPr>
              <w:rPr>
                <w:sz w:val="20"/>
              </w:rPr>
            </w:pPr>
            <w:hyperlink r:id="rId417">
              <w:r w:rsidR="003D31E9" w:rsidRPr="00014B6C">
                <w:rPr>
                  <w:rFonts w:ascii="Calibri" w:eastAsia="Calibri" w:hAnsi="Calibri" w:cs="Calibri"/>
                  <w:b/>
                  <w:color w:val="00B0F0"/>
                  <w:sz w:val="20"/>
                  <w:u w:val="single" w:color="00B0F0"/>
                </w:rPr>
                <w:t>Best Practice</w:t>
              </w:r>
            </w:hyperlink>
            <w:hyperlink r:id="rId418">
              <w:r w:rsidR="003D31E9" w:rsidRPr="00014B6C">
                <w:rPr>
                  <w:rFonts w:ascii="Calibri" w:eastAsia="Calibri" w:hAnsi="Calibri" w:cs="Calibri"/>
                  <w:b/>
                  <w:color w:val="00B0F0"/>
                  <w:sz w:val="20"/>
                </w:rPr>
                <w:t xml:space="preserve"> </w:t>
              </w:r>
            </w:hyperlink>
          </w:p>
        </w:tc>
      </w:tr>
      <w:tr w:rsidR="003D31E9" w:rsidRPr="00BC0170" w:rsidTr="00014B6C">
        <w:trPr>
          <w:trHeight w:val="2976"/>
        </w:trPr>
        <w:tc>
          <w:tcPr>
            <w:tcW w:w="1060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Søkehistorie og treff: </w:t>
            </w:r>
          </w:p>
        </w:tc>
        <w:tc>
          <w:tcPr>
            <w:tcW w:w="394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Sett gjennom: Specialities: </w:t>
            </w:r>
            <w:hyperlink r:id="rId419">
              <w:r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  <w:lang w:val="en-US"/>
                </w:rPr>
                <w:t>Nephrology</w:t>
              </w:r>
            </w:hyperlink>
            <w:hyperlink r:id="rId420">
              <w:r w:rsidRPr="00014B6C">
                <w:rPr>
                  <w:rFonts w:ascii="Calibri" w:eastAsia="Calibri" w:hAnsi="Calibri" w:cs="Calibri"/>
                  <w:sz w:val="20"/>
                  <w:lang w:val="en-US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color w:val="0000FF"/>
                <w:sz w:val="20"/>
                <w:lang w:val="en-US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Acute kidney injury </w:t>
            </w:r>
          </w:p>
          <w:p w:rsidR="003D31E9" w:rsidRPr="00014B6C" w:rsidRDefault="002D4463">
            <w:pPr>
              <w:rPr>
                <w:sz w:val="20"/>
                <w:lang w:val="en-US"/>
              </w:rPr>
            </w:pPr>
            <w:hyperlink r:id="rId421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  <w:lang w:val="en-US"/>
                </w:rPr>
                <w:t>http://bestpractice.bmj.com/best</w:t>
              </w:r>
            </w:hyperlink>
            <w:hyperlink r:id="rId422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423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  <w:lang w:val="en-US"/>
                </w:rPr>
                <w:t>practice/monograph/83.html</w:t>
              </w:r>
            </w:hyperlink>
            <w:hyperlink r:id="rId424">
              <w:r w:rsidR="003D31E9" w:rsidRPr="00014B6C">
                <w:rPr>
                  <w:rFonts w:ascii="Calibri" w:eastAsia="Calibri" w:hAnsi="Calibri" w:cs="Calibri"/>
                  <w:color w:val="FF0000"/>
                  <w:sz w:val="20"/>
                  <w:lang w:val="en-US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color w:val="FF0000"/>
                <w:sz w:val="20"/>
                <w:lang w:val="en-US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Chronic renal failure </w:t>
            </w:r>
          </w:p>
          <w:p w:rsidR="003D31E9" w:rsidRPr="00014B6C" w:rsidRDefault="002D4463">
            <w:pPr>
              <w:rPr>
                <w:sz w:val="20"/>
                <w:lang w:val="en-US"/>
              </w:rPr>
            </w:pPr>
            <w:hyperlink r:id="rId425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  <w:lang w:val="en-US"/>
                </w:rPr>
                <w:t>http://bestpractice.bmj.com/best</w:t>
              </w:r>
            </w:hyperlink>
            <w:hyperlink r:id="rId426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427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  <w:lang w:val="en-US"/>
                </w:rPr>
                <w:t>practice/monograph/84.html</w:t>
              </w:r>
            </w:hyperlink>
            <w:hyperlink r:id="rId428">
              <w:r w:rsidR="003D31E9" w:rsidRPr="00014B6C">
                <w:rPr>
                  <w:rFonts w:ascii="Calibri" w:eastAsia="Calibri" w:hAnsi="Calibri" w:cs="Calibri"/>
                  <w:color w:val="FF0000"/>
                  <w:sz w:val="20"/>
                  <w:lang w:val="en-US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</w:p>
        </w:tc>
      </w:tr>
    </w:tbl>
    <w:p w:rsidR="003D31E9" w:rsidRPr="003D31E9" w:rsidRDefault="003D31E9">
      <w:pPr>
        <w:spacing w:after="0"/>
        <w:jc w:val="both"/>
        <w:rPr>
          <w:lang w:val="en-US"/>
        </w:rPr>
      </w:pPr>
      <w:r w:rsidRPr="003D31E9">
        <w:rPr>
          <w:rFonts w:ascii="Calibri" w:eastAsia="Calibri" w:hAnsi="Calibri" w:cs="Calibri"/>
          <w:lang w:val="en-US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0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1710"/>
        <w:gridCol w:w="7332"/>
      </w:tblGrid>
      <w:tr w:rsidR="003D31E9" w:rsidRPr="00BC0170" w:rsidTr="00014B6C">
        <w:trPr>
          <w:trHeight w:val="421"/>
        </w:trPr>
        <w:tc>
          <w:tcPr>
            <w:tcW w:w="1023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Database/ressurs: </w:t>
            </w:r>
          </w:p>
        </w:tc>
        <w:tc>
          <w:tcPr>
            <w:tcW w:w="397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31E9" w:rsidRPr="00014B6C" w:rsidRDefault="002D4463">
            <w:pPr>
              <w:rPr>
                <w:sz w:val="20"/>
                <w:lang w:val="en-US"/>
              </w:rPr>
            </w:pPr>
            <w:hyperlink r:id="rId429">
              <w:r w:rsidR="003D31E9" w:rsidRPr="00014B6C">
                <w:rPr>
                  <w:rFonts w:ascii="Calibri" w:eastAsia="Calibri" w:hAnsi="Calibri" w:cs="Calibri"/>
                  <w:b/>
                  <w:color w:val="00B0F0"/>
                  <w:sz w:val="20"/>
                  <w:u w:val="single" w:color="00B0F0"/>
                  <w:lang w:val="en-US"/>
                </w:rPr>
                <w:t>The Cochrane Library</w:t>
              </w:r>
            </w:hyperlink>
            <w:hyperlink r:id="rId430">
              <w:r w:rsidR="003D31E9" w:rsidRPr="00014B6C">
                <w:rPr>
                  <w:rFonts w:ascii="Calibri" w:eastAsia="Calibri" w:hAnsi="Calibri" w:cs="Calibri"/>
                  <w:sz w:val="20"/>
                  <w:lang w:val="en-US"/>
                </w:rPr>
                <w:t xml:space="preserve"> </w:t>
              </w:r>
            </w:hyperlink>
            <w:r w:rsidR="003D31E9"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  (delbasen Cochrane Reviews) </w:t>
            </w:r>
          </w:p>
        </w:tc>
      </w:tr>
      <w:tr w:rsidR="003D31E9" w:rsidRPr="00014B6C" w:rsidTr="00014B6C">
        <w:trPr>
          <w:trHeight w:val="3783"/>
        </w:trPr>
        <w:tc>
          <w:tcPr>
            <w:tcW w:w="1023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</w:rPr>
              <w:t xml:space="preserve">Søkehistorie og treff: </w:t>
            </w:r>
          </w:p>
        </w:tc>
        <w:tc>
          <w:tcPr>
            <w:tcW w:w="397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Renal or kidney: in Record Title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color w:val="FF0000"/>
                <w:sz w:val="20"/>
                <w:lang w:val="en-US"/>
              </w:rPr>
              <w:t xml:space="preserve"> </w:t>
            </w:r>
          </w:p>
          <w:p w:rsidR="003D31E9" w:rsidRPr="00014B6C" w:rsidRDefault="003D31E9">
            <w:pPr>
              <w:spacing w:line="239" w:lineRule="auto"/>
              <w:ind w:right="4"/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Utelatt (stort sett) litteratur om medikamentell behandling, diagnostiske tester o.l så kan derfor kanskje ha utelatt noen som dere synes er relevante….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Avgrenset til 2010-2019.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</w:p>
          <w:p w:rsidR="003D31E9" w:rsidRPr="00014B6C" w:rsidRDefault="003D31E9">
            <w:pPr>
              <w:spacing w:line="239" w:lineRule="auto"/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TI: Parenteral versus oral iron therapy for adults and children with chronic kidney disease </w:t>
            </w:r>
          </w:p>
          <w:p w:rsidR="003D31E9" w:rsidRPr="00014B6C" w:rsidRDefault="003D31E9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SO: Cochrane Database of Systematic Reviews </w:t>
            </w:r>
          </w:p>
          <w:p w:rsidR="003D31E9" w:rsidRPr="00014B6C" w:rsidRDefault="003D31E9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YR: 2019 </w:t>
            </w:r>
          </w:p>
          <w:p w:rsidR="003D31E9" w:rsidRPr="00014B6C" w:rsidRDefault="002D4463">
            <w:pPr>
              <w:rPr>
                <w:sz w:val="20"/>
              </w:rPr>
            </w:pPr>
            <w:hyperlink r:id="rId431">
              <w:r w:rsidR="003D31E9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http://dx.doi.org/10.1002/14651858.CD007857.pub3</w:t>
              </w:r>
            </w:hyperlink>
            <w:hyperlink r:id="rId432">
              <w:r w:rsidR="003D31E9" w:rsidRPr="00014B6C">
                <w:rPr>
                  <w:rFonts w:ascii="Calibri" w:eastAsia="Calibri" w:hAnsi="Calibri" w:cs="Calibri"/>
                  <w:sz w:val="20"/>
                </w:rPr>
                <w:t xml:space="preserve"> </w:t>
              </w:r>
            </w:hyperlink>
          </w:p>
          <w:p w:rsidR="003D31E9" w:rsidRDefault="003D31E9">
            <w:pPr>
              <w:rPr>
                <w:rFonts w:ascii="Calibri" w:eastAsia="Calibri" w:hAnsi="Calibri" w:cs="Calibri"/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TI: Insulin and glucose‐lowering agents for treating people with diabetes and chronic kidney disease </w:t>
            </w:r>
          </w:p>
          <w:p w:rsidR="00014B6C" w:rsidRPr="00014B6C" w:rsidRDefault="00014B6C" w:rsidP="00014B6C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SO: Cochrane Database of Systematic Reviews </w:t>
            </w:r>
          </w:p>
          <w:p w:rsidR="00014B6C" w:rsidRPr="00014B6C" w:rsidRDefault="00014B6C" w:rsidP="00014B6C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YR: 2018 </w:t>
            </w:r>
          </w:p>
          <w:p w:rsidR="00014B6C" w:rsidRPr="00014B6C" w:rsidRDefault="002D4463" w:rsidP="00014B6C">
            <w:pPr>
              <w:rPr>
                <w:sz w:val="20"/>
              </w:rPr>
            </w:pPr>
            <w:hyperlink r:id="rId433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http://dx.doi.org/10.1002/14651858.CD011798.pub2</w:t>
              </w:r>
            </w:hyperlink>
            <w:hyperlink r:id="rId434">
              <w:r w:rsidR="00014B6C" w:rsidRPr="00014B6C">
                <w:rPr>
                  <w:rFonts w:ascii="Calibri" w:eastAsia="Calibri" w:hAnsi="Calibri" w:cs="Calibri"/>
                  <w:sz w:val="20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ind w:right="712"/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TI: Timing of renal replacement therapy initiation for acute kidney injury SO: Cochrane Database of Systematic Reviews </w:t>
            </w:r>
          </w:p>
          <w:p w:rsidR="00014B6C" w:rsidRPr="00014B6C" w:rsidRDefault="00014B6C" w:rsidP="00014B6C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YR: 2018 </w:t>
            </w:r>
          </w:p>
          <w:p w:rsidR="00014B6C" w:rsidRPr="00014B6C" w:rsidRDefault="002D4463" w:rsidP="00014B6C">
            <w:pPr>
              <w:rPr>
                <w:sz w:val="20"/>
              </w:rPr>
            </w:pPr>
            <w:hyperlink r:id="rId435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http://dx.doi.org/10.1002/14651858.CD010612.pub2</w:t>
              </w:r>
            </w:hyperlink>
            <w:hyperlink r:id="rId436">
              <w:r w:rsidR="00014B6C" w:rsidRPr="00014B6C">
                <w:rPr>
                  <w:rFonts w:ascii="Calibri" w:eastAsia="Calibri" w:hAnsi="Calibri" w:cs="Calibri"/>
                  <w:color w:val="FF0000"/>
                  <w:sz w:val="20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014B6C" w:rsidRPr="00014B6C" w:rsidRDefault="00014B6C" w:rsidP="00014B6C">
            <w:pPr>
              <w:ind w:right="846"/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TI: Early versus late ureteric stent removal after kidney transplantation SO: Cochrane Database of Systematic Reviews </w:t>
            </w:r>
          </w:p>
          <w:p w:rsidR="00014B6C" w:rsidRPr="00014B6C" w:rsidRDefault="00014B6C" w:rsidP="00014B6C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YR: 2018 </w:t>
            </w:r>
          </w:p>
          <w:p w:rsidR="00014B6C" w:rsidRPr="00014B6C" w:rsidRDefault="002D4463" w:rsidP="00014B6C">
            <w:pPr>
              <w:rPr>
                <w:sz w:val="20"/>
              </w:rPr>
            </w:pPr>
            <w:hyperlink r:id="rId437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http://dx.doi.org/10.1002/14651858.CD011455.pub2</w:t>
              </w:r>
            </w:hyperlink>
            <w:hyperlink r:id="rId438">
              <w:r w:rsidR="00014B6C" w:rsidRPr="00014B6C">
                <w:rPr>
                  <w:rFonts w:ascii="Calibri" w:eastAsia="Calibri" w:hAnsi="Calibri" w:cs="Calibri"/>
                  <w:sz w:val="20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014B6C" w:rsidRPr="00014B6C" w:rsidRDefault="00014B6C" w:rsidP="00014B6C">
            <w:pPr>
              <w:spacing w:after="2" w:line="237" w:lineRule="auto"/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TI: Omega‐3 fatty acids for dialysis vascular access outcomes in patients with chronic kidney disease </w:t>
            </w:r>
          </w:p>
          <w:p w:rsidR="00014B6C" w:rsidRPr="00014B6C" w:rsidRDefault="00014B6C" w:rsidP="00014B6C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SO: Cochrane Database of Systematic Reviews </w:t>
            </w:r>
          </w:p>
          <w:p w:rsidR="00014B6C" w:rsidRPr="00014B6C" w:rsidRDefault="00014B6C" w:rsidP="00014B6C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YR: 2018 </w:t>
            </w:r>
          </w:p>
          <w:p w:rsidR="00014B6C" w:rsidRPr="00014B6C" w:rsidRDefault="002D4463" w:rsidP="00014B6C">
            <w:pPr>
              <w:rPr>
                <w:sz w:val="20"/>
              </w:rPr>
            </w:pPr>
            <w:hyperlink r:id="rId439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http://dx.doi.org/10.1002/14651858.CD011353.pub2</w:t>
              </w:r>
            </w:hyperlink>
            <w:hyperlink r:id="rId440">
              <w:r w:rsidR="00014B6C" w:rsidRPr="00014B6C">
                <w:rPr>
                  <w:rFonts w:ascii="Calibri" w:eastAsia="Calibri" w:hAnsi="Calibri" w:cs="Calibri"/>
                  <w:sz w:val="20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014B6C" w:rsidRPr="00014B6C" w:rsidRDefault="00014B6C" w:rsidP="00014B6C">
            <w:pPr>
              <w:ind w:right="743"/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TI: Low protein diets for non‐diabetic adults with chronic kidney disease SO: Cochrane Database of Systematic Reviews </w:t>
            </w:r>
          </w:p>
          <w:p w:rsidR="00014B6C" w:rsidRPr="00014B6C" w:rsidRDefault="00014B6C" w:rsidP="00014B6C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YR: 2018 </w:t>
            </w:r>
          </w:p>
          <w:p w:rsidR="00014B6C" w:rsidRPr="00014B6C" w:rsidRDefault="002D4463" w:rsidP="00014B6C">
            <w:pPr>
              <w:rPr>
                <w:sz w:val="20"/>
              </w:rPr>
            </w:pPr>
            <w:hyperlink r:id="rId441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http://dx.doi.org/10.1002/14651858.CD001892.pub4</w:t>
              </w:r>
            </w:hyperlink>
            <w:hyperlink r:id="rId442">
              <w:r w:rsidR="00014B6C" w:rsidRPr="00014B6C">
                <w:rPr>
                  <w:rFonts w:ascii="Calibri" w:eastAsia="Calibri" w:hAnsi="Calibri" w:cs="Calibri"/>
                  <w:sz w:val="20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TI: Peritoneal dialysis for acute kidney injury </w:t>
            </w:r>
          </w:p>
          <w:p w:rsidR="00014B6C" w:rsidRPr="00014B6C" w:rsidRDefault="00014B6C" w:rsidP="00014B6C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SO: Cochrane Database of Systematic Reviews </w:t>
            </w:r>
          </w:p>
          <w:p w:rsidR="00014B6C" w:rsidRPr="00014B6C" w:rsidRDefault="00014B6C" w:rsidP="00014B6C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YR: 2017 </w:t>
            </w:r>
          </w:p>
          <w:p w:rsidR="00014B6C" w:rsidRPr="00014B6C" w:rsidRDefault="002D4463" w:rsidP="00014B6C">
            <w:pPr>
              <w:rPr>
                <w:sz w:val="20"/>
              </w:rPr>
            </w:pPr>
            <w:hyperlink r:id="rId443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http://dx.doi.org/10.1002/14651858.CD011457.pub2</w:t>
              </w:r>
            </w:hyperlink>
            <w:hyperlink r:id="rId444">
              <w:r w:rsidR="00014B6C" w:rsidRPr="00014B6C">
                <w:rPr>
                  <w:rFonts w:ascii="Calibri" w:eastAsia="Calibri" w:hAnsi="Calibri" w:cs="Calibri"/>
                  <w:sz w:val="20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014B6C" w:rsidRPr="00014B6C" w:rsidRDefault="00014B6C" w:rsidP="00014B6C">
            <w:pPr>
              <w:spacing w:after="1" w:line="239" w:lineRule="auto"/>
              <w:ind w:right="392"/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TI: Interventions for chronic kidney disease in people with sickle cell disease SO: Cochrane Database of Systematic Reviews </w:t>
            </w:r>
          </w:p>
          <w:p w:rsidR="00014B6C" w:rsidRPr="00014B6C" w:rsidRDefault="00014B6C" w:rsidP="00014B6C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YR: 2017 </w:t>
            </w:r>
          </w:p>
          <w:p w:rsidR="00014B6C" w:rsidRPr="00014B6C" w:rsidRDefault="002D4463" w:rsidP="00014B6C">
            <w:pPr>
              <w:rPr>
                <w:sz w:val="20"/>
              </w:rPr>
            </w:pPr>
            <w:hyperlink r:id="rId445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http://dx.doi.org/10.1002/14651858.CD012380.pub2</w:t>
              </w:r>
            </w:hyperlink>
            <w:hyperlink r:id="rId446">
              <w:r w:rsidR="00014B6C" w:rsidRPr="00014B6C">
                <w:rPr>
                  <w:rFonts w:ascii="Calibri" w:eastAsia="Calibri" w:hAnsi="Calibri" w:cs="Calibri"/>
                  <w:sz w:val="20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TI: Dietary interventions for adults with chronic kidney disease </w:t>
            </w:r>
          </w:p>
          <w:p w:rsidR="00014B6C" w:rsidRPr="00014B6C" w:rsidRDefault="00014B6C" w:rsidP="00014B6C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SO: Cochrane Database of Systematic Reviews </w:t>
            </w:r>
          </w:p>
          <w:p w:rsidR="00014B6C" w:rsidRPr="00014B6C" w:rsidRDefault="00014B6C" w:rsidP="00014B6C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YR: 2017 </w:t>
            </w:r>
          </w:p>
          <w:p w:rsidR="00014B6C" w:rsidRPr="00014B6C" w:rsidRDefault="002D4463" w:rsidP="00014B6C">
            <w:pPr>
              <w:rPr>
                <w:sz w:val="20"/>
              </w:rPr>
            </w:pPr>
            <w:hyperlink r:id="rId447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http://dx.doi.org/10.1002/14651858.CD011998.pub2</w:t>
              </w:r>
            </w:hyperlink>
            <w:hyperlink r:id="rId448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color w:val="0000FF"/>
                <w:sz w:val="20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TI: Uric acid lowering therapies for preventing or delaying the progression of chronic kidney disease </w:t>
            </w:r>
          </w:p>
          <w:p w:rsidR="00014B6C" w:rsidRPr="00014B6C" w:rsidRDefault="00014B6C" w:rsidP="00014B6C">
            <w:pPr>
              <w:rPr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 xml:space="preserve">SO: Cochrane Database of Systematic Reviews </w:t>
            </w:r>
          </w:p>
          <w:p w:rsidR="00014B6C" w:rsidRPr="00014B6C" w:rsidRDefault="00014B6C" w:rsidP="00014B6C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YR: 2017 </w:t>
            </w:r>
          </w:p>
          <w:p w:rsidR="00014B6C" w:rsidRPr="00014B6C" w:rsidRDefault="002D4463" w:rsidP="00014B6C">
            <w:pPr>
              <w:rPr>
                <w:sz w:val="20"/>
              </w:rPr>
            </w:pPr>
            <w:hyperlink r:id="rId449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http://dx.doi.org/10.1002/14651858.CD009460.pub2</w:t>
              </w:r>
            </w:hyperlink>
            <w:hyperlink r:id="rId450">
              <w:r w:rsidR="00014B6C" w:rsidRPr="00014B6C">
                <w:rPr>
                  <w:rFonts w:ascii="Calibri" w:eastAsia="Calibri" w:hAnsi="Calibri" w:cs="Calibri"/>
                  <w:sz w:val="20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</w:rPr>
            </w:pPr>
            <w:r w:rsidRPr="00014B6C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014B6C" w:rsidRDefault="00014B6C" w:rsidP="00014B6C">
            <w:pPr>
              <w:rPr>
                <w:rFonts w:ascii="Calibri" w:eastAsia="Calibri" w:hAnsi="Calibri" w:cs="Calibri"/>
                <w:sz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lang w:val="en-US"/>
              </w:rPr>
              <w:t>TI: Acupuncture and related interventions for symptoms of chronic kidney disease SO: Cochrane Database of Systematic Reviews</w:t>
            </w:r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YR: 2016 </w:t>
            </w:r>
          </w:p>
          <w:p w:rsidR="00014B6C" w:rsidRDefault="002D4463" w:rsidP="00014B6C">
            <w:hyperlink r:id="rId451">
              <w:r w:rsidR="00014B6C">
                <w:rPr>
                  <w:rFonts w:ascii="Calibri" w:eastAsia="Calibri" w:hAnsi="Calibri" w:cs="Calibri"/>
                  <w:color w:val="0000FF"/>
                  <w:u w:val="single" w:color="0000FF"/>
                </w:rPr>
                <w:t>http://dx.doi.org/10.1002/14651858.CD009440.pub2</w:t>
              </w:r>
            </w:hyperlink>
            <w:hyperlink r:id="rId452">
              <w:r w:rsidR="00014B6C">
                <w:rPr>
                  <w:rFonts w:ascii="Calibri" w:eastAsia="Calibri" w:hAnsi="Calibri" w:cs="Calibri"/>
                </w:rPr>
                <w:t xml:space="preserve"> </w:t>
              </w:r>
            </w:hyperlink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 </w:t>
            </w:r>
          </w:p>
          <w:p w:rsidR="00014B6C" w:rsidRPr="003D31E9" w:rsidRDefault="00014B6C" w:rsidP="00014B6C">
            <w:pPr>
              <w:spacing w:line="239" w:lineRule="auto"/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TI: Antidepressants for treating depression in adults with end‐stage kidney disease treated with dialysis </w:t>
            </w:r>
          </w:p>
          <w:p w:rsidR="00014B6C" w:rsidRPr="003D31E9" w:rsidRDefault="00014B6C" w:rsidP="00014B6C">
            <w:pPr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SO: Cochrane Database of Systematic Reviews </w:t>
            </w:r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YR: 2016 </w:t>
            </w:r>
          </w:p>
          <w:p w:rsidR="00014B6C" w:rsidRDefault="002D4463" w:rsidP="00014B6C">
            <w:hyperlink r:id="rId453">
              <w:r w:rsidR="00014B6C">
                <w:rPr>
                  <w:rFonts w:ascii="Calibri" w:eastAsia="Calibri" w:hAnsi="Calibri" w:cs="Calibri"/>
                  <w:color w:val="0000FF"/>
                  <w:u w:val="single" w:color="0000FF"/>
                </w:rPr>
                <w:t>http://dx.doi.org/10.1002/14651858.CD004541.pub3</w:t>
              </w:r>
            </w:hyperlink>
            <w:hyperlink r:id="rId454">
              <w:r w:rsidR="00014B6C">
                <w:rPr>
                  <w:rFonts w:ascii="Calibri" w:eastAsia="Calibri" w:hAnsi="Calibri" w:cs="Calibri"/>
                </w:rPr>
                <w:t xml:space="preserve"> </w:t>
              </w:r>
            </w:hyperlink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 </w:t>
            </w:r>
          </w:p>
          <w:p w:rsidR="00014B6C" w:rsidRPr="003D31E9" w:rsidRDefault="00014B6C" w:rsidP="00014B6C">
            <w:pPr>
              <w:spacing w:line="239" w:lineRule="auto"/>
              <w:ind w:right="406"/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TI: Normal saline versus lower‐chloride solutions for kidney transplantation SO: Cochrane Database of Systematic Reviews </w:t>
            </w:r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YR: 2016 </w:t>
            </w:r>
          </w:p>
          <w:p w:rsidR="00014B6C" w:rsidRDefault="002D4463" w:rsidP="00014B6C">
            <w:hyperlink r:id="rId455">
              <w:r w:rsidR="00014B6C">
                <w:rPr>
                  <w:rFonts w:ascii="Calibri" w:eastAsia="Calibri" w:hAnsi="Calibri" w:cs="Calibri"/>
                  <w:color w:val="0000FF"/>
                  <w:u w:val="single" w:color="0000FF"/>
                </w:rPr>
                <w:t>http://dx.doi.org/10.1002/14651858.CD010741.pub2</w:t>
              </w:r>
            </w:hyperlink>
            <w:hyperlink r:id="rId456">
              <w:r w:rsidR="00014B6C">
                <w:rPr>
                  <w:rFonts w:ascii="Calibri" w:eastAsia="Calibri" w:hAnsi="Calibri" w:cs="Calibri"/>
                </w:rPr>
                <w:t xml:space="preserve"> </w:t>
              </w:r>
            </w:hyperlink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 </w:t>
            </w:r>
          </w:p>
          <w:p w:rsidR="00014B6C" w:rsidRPr="003D31E9" w:rsidRDefault="00014B6C" w:rsidP="00014B6C">
            <w:pPr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TI: Fish oil for kidney transplant recipients </w:t>
            </w:r>
          </w:p>
          <w:p w:rsidR="00014B6C" w:rsidRPr="003D31E9" w:rsidRDefault="00014B6C" w:rsidP="00014B6C">
            <w:pPr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SO: Cochrane Database of Systematic Reviews </w:t>
            </w:r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YR: 2016 </w:t>
            </w:r>
          </w:p>
          <w:p w:rsidR="00014B6C" w:rsidRDefault="002D4463" w:rsidP="00014B6C">
            <w:hyperlink r:id="rId457">
              <w:r w:rsidR="00014B6C">
                <w:rPr>
                  <w:rFonts w:ascii="Calibri" w:eastAsia="Calibri" w:hAnsi="Calibri" w:cs="Calibri"/>
                  <w:color w:val="0000FF"/>
                  <w:u w:val="single" w:color="0000FF"/>
                </w:rPr>
                <w:t>http://dx.doi.org/10.1002/14651858.CD005282.pub3</w:t>
              </w:r>
            </w:hyperlink>
            <w:hyperlink r:id="rId458">
              <w:r w:rsidR="00014B6C">
                <w:rPr>
                  <w:rFonts w:ascii="Calibri" w:eastAsia="Calibri" w:hAnsi="Calibri" w:cs="Calibri"/>
                </w:rPr>
                <w:t xml:space="preserve"> </w:t>
              </w:r>
            </w:hyperlink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 </w:t>
            </w:r>
          </w:p>
          <w:p w:rsidR="00014B6C" w:rsidRPr="003D31E9" w:rsidRDefault="00014B6C" w:rsidP="00014B6C">
            <w:pPr>
              <w:spacing w:line="239" w:lineRule="auto"/>
              <w:ind w:right="301"/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TI: Intensity of continuous renal replacement therapy for acute kidney injury SO: Cochrane Database of Systematic Reviews </w:t>
            </w:r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YR: 2016 </w:t>
            </w:r>
          </w:p>
          <w:p w:rsidR="00014B6C" w:rsidRDefault="002D4463" w:rsidP="00014B6C">
            <w:hyperlink r:id="rId459">
              <w:r w:rsidR="00014B6C">
                <w:rPr>
                  <w:rFonts w:ascii="Calibri" w:eastAsia="Calibri" w:hAnsi="Calibri" w:cs="Calibri"/>
                  <w:color w:val="0000FF"/>
                  <w:u w:val="single" w:color="0000FF"/>
                </w:rPr>
                <w:t>http://dx.doi.org/10.1002/14651858.CD010613.pub2</w:t>
              </w:r>
            </w:hyperlink>
            <w:hyperlink r:id="rId460">
              <w:r w:rsidR="00014B6C">
                <w:rPr>
                  <w:rFonts w:ascii="Calibri" w:eastAsia="Calibri" w:hAnsi="Calibri" w:cs="Calibri"/>
                </w:rPr>
                <w:t xml:space="preserve"> </w:t>
              </w:r>
            </w:hyperlink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 </w:t>
            </w:r>
          </w:p>
          <w:p w:rsidR="00014B6C" w:rsidRPr="003D31E9" w:rsidRDefault="00014B6C" w:rsidP="00014B6C">
            <w:pPr>
              <w:spacing w:line="239" w:lineRule="auto"/>
              <w:ind w:right="207"/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TI: Interventions for chronic kidney disease‐associated restless legs syndrome SO: Cochrane Database of Systematic Reviews </w:t>
            </w:r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YR: 2016 </w:t>
            </w:r>
          </w:p>
          <w:p w:rsidR="00014B6C" w:rsidRDefault="002D4463" w:rsidP="00014B6C">
            <w:hyperlink r:id="rId461">
              <w:r w:rsidR="00014B6C">
                <w:rPr>
                  <w:rFonts w:ascii="Calibri" w:eastAsia="Calibri" w:hAnsi="Calibri" w:cs="Calibri"/>
                  <w:color w:val="0000FF"/>
                  <w:u w:val="single" w:color="0000FF"/>
                </w:rPr>
                <w:t>http://dx.doi.org/10.1002/14651858.CD010690.pub2</w:t>
              </w:r>
            </w:hyperlink>
            <w:hyperlink r:id="rId462">
              <w:r w:rsidR="00014B6C">
                <w:rPr>
                  <w:rFonts w:ascii="Calibri" w:eastAsia="Calibri" w:hAnsi="Calibri" w:cs="Calibri"/>
                </w:rPr>
                <w:t xml:space="preserve"> </w:t>
              </w:r>
            </w:hyperlink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 </w:t>
            </w:r>
          </w:p>
          <w:p w:rsidR="00014B6C" w:rsidRPr="003D31E9" w:rsidRDefault="00014B6C" w:rsidP="00014B6C">
            <w:pPr>
              <w:spacing w:line="239" w:lineRule="auto"/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TI: Interventions for metabolic bone disease in children with chronic kidney disease SO: Cochrane Database of Systematic Reviews </w:t>
            </w:r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YR: 2015 </w:t>
            </w:r>
          </w:p>
          <w:p w:rsidR="00014B6C" w:rsidRDefault="002D4463" w:rsidP="00014B6C">
            <w:hyperlink r:id="rId463">
              <w:r w:rsidR="00014B6C">
                <w:rPr>
                  <w:rFonts w:ascii="Calibri" w:eastAsia="Calibri" w:hAnsi="Calibri" w:cs="Calibri"/>
                  <w:color w:val="0000FF"/>
                  <w:u w:val="single" w:color="0000FF"/>
                </w:rPr>
                <w:t>http://dx.doi.org/10.1002/14651858.CD008327.pub2</w:t>
              </w:r>
            </w:hyperlink>
            <w:hyperlink r:id="rId464">
              <w:r w:rsidR="00014B6C">
                <w:rPr>
                  <w:rFonts w:ascii="Calibri" w:eastAsia="Calibri" w:hAnsi="Calibri" w:cs="Calibri"/>
                </w:rPr>
                <w:t xml:space="preserve"> </w:t>
              </w:r>
            </w:hyperlink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 </w:t>
            </w:r>
          </w:p>
          <w:p w:rsidR="00014B6C" w:rsidRPr="003D31E9" w:rsidRDefault="00014B6C" w:rsidP="00014B6C">
            <w:pPr>
              <w:spacing w:line="239" w:lineRule="auto"/>
              <w:jc w:val="both"/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TI: Dietary interventions for mineral and bone disorder in people with chronic kidney disease </w:t>
            </w:r>
          </w:p>
          <w:p w:rsidR="00014B6C" w:rsidRPr="003D31E9" w:rsidRDefault="00014B6C" w:rsidP="00014B6C">
            <w:pPr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SO: Cochrane Database of Systematic Reviews </w:t>
            </w:r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YR: 2015 </w:t>
            </w:r>
          </w:p>
          <w:p w:rsidR="00014B6C" w:rsidRDefault="002D4463" w:rsidP="00014B6C">
            <w:hyperlink r:id="rId465">
              <w:r w:rsidR="00014B6C">
                <w:rPr>
                  <w:rFonts w:ascii="Calibri" w:eastAsia="Calibri" w:hAnsi="Calibri" w:cs="Calibri"/>
                  <w:color w:val="0000FF"/>
                  <w:u w:val="single" w:color="0000FF"/>
                </w:rPr>
                <w:t>http://dx.doi.org/10.1002/14651858.CD010350.pub2</w:t>
              </w:r>
            </w:hyperlink>
            <w:hyperlink r:id="rId466">
              <w:r w:rsidR="00014B6C">
                <w:rPr>
                  <w:rFonts w:ascii="Calibri" w:eastAsia="Calibri" w:hAnsi="Calibri" w:cs="Calibri"/>
                </w:rPr>
                <w:t xml:space="preserve"> </w:t>
              </w:r>
            </w:hyperlink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 </w:t>
            </w:r>
          </w:p>
          <w:p w:rsidR="00014B6C" w:rsidRPr="003D31E9" w:rsidRDefault="00014B6C" w:rsidP="00014B6C">
            <w:pPr>
              <w:spacing w:line="239" w:lineRule="auto"/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TI: Haemodiafiltration, haemofiltration and haemodialysis for end‐stage kidney disease </w:t>
            </w:r>
          </w:p>
          <w:p w:rsidR="00014B6C" w:rsidRPr="003D31E9" w:rsidRDefault="00014B6C" w:rsidP="00014B6C">
            <w:pPr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SO: Cochrane Database of Systematic Reviews </w:t>
            </w:r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YR: 2015 </w:t>
            </w:r>
          </w:p>
          <w:p w:rsidR="00014B6C" w:rsidRDefault="002D4463" w:rsidP="00014B6C">
            <w:hyperlink r:id="rId467">
              <w:r w:rsidR="00014B6C">
                <w:rPr>
                  <w:rFonts w:ascii="Calibri" w:eastAsia="Calibri" w:hAnsi="Calibri" w:cs="Calibri"/>
                  <w:color w:val="0000FF"/>
                  <w:u w:val="single" w:color="0000FF"/>
                </w:rPr>
                <w:t>http://dx.doi.org/10.1002/14651858.CD006258.pub2</w:t>
              </w:r>
            </w:hyperlink>
            <w:hyperlink r:id="rId468">
              <w:r w:rsidR="00014B6C">
                <w:rPr>
                  <w:rFonts w:ascii="Calibri" w:eastAsia="Calibri" w:hAnsi="Calibri" w:cs="Calibri"/>
                </w:rPr>
                <w:t xml:space="preserve"> </w:t>
              </w:r>
            </w:hyperlink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 </w:t>
            </w:r>
          </w:p>
          <w:p w:rsidR="00014B6C" w:rsidRPr="003D31E9" w:rsidRDefault="00014B6C" w:rsidP="00014B6C">
            <w:pPr>
              <w:spacing w:after="2" w:line="237" w:lineRule="auto"/>
              <w:ind w:right="1057"/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TI: Altered dietary salt intake for people with chronic kidney disease SO: Cochrane Database of Systematic Reviews </w:t>
            </w:r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YR: 2015 </w:t>
            </w:r>
          </w:p>
          <w:p w:rsidR="00014B6C" w:rsidRDefault="002D4463" w:rsidP="00014B6C">
            <w:pPr>
              <w:rPr>
                <w:rFonts w:ascii="Calibri" w:eastAsia="Calibri" w:hAnsi="Calibri" w:cs="Calibri"/>
                <w:color w:val="0000FF"/>
                <w:u w:val="single" w:color="0000FF"/>
              </w:rPr>
            </w:pPr>
            <w:hyperlink r:id="rId469">
              <w:r w:rsidR="00014B6C">
                <w:rPr>
                  <w:rFonts w:ascii="Calibri" w:eastAsia="Calibri" w:hAnsi="Calibri" w:cs="Calibri"/>
                  <w:color w:val="0000FF"/>
                  <w:u w:val="single" w:color="0000FF"/>
                </w:rPr>
                <w:t>http://onlinelibrary.wiley.com/doi/10.1002/14651858.CD010070.pub2/abstract</w:t>
              </w:r>
            </w:hyperlink>
          </w:p>
          <w:p w:rsidR="00014B6C" w:rsidRDefault="00014B6C" w:rsidP="00014B6C">
            <w:pPr>
              <w:rPr>
                <w:rFonts w:ascii="Calibri" w:eastAsia="Calibri" w:hAnsi="Calibri" w:cs="Calibri"/>
                <w:color w:val="0000FF"/>
                <w:u w:val="single" w:color="0000FF"/>
              </w:rPr>
            </w:pPr>
          </w:p>
          <w:p w:rsidR="00014B6C" w:rsidRPr="003D31E9" w:rsidRDefault="00014B6C" w:rsidP="00014B6C">
            <w:pPr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TI: Vitamin B and its derivatives for diabetic kidney disease </w:t>
            </w:r>
          </w:p>
          <w:p w:rsidR="00014B6C" w:rsidRPr="003D31E9" w:rsidRDefault="00014B6C" w:rsidP="00014B6C">
            <w:pPr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SO: Cochrane Database of Systematic Reviews </w:t>
            </w:r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YR: 2015 </w:t>
            </w:r>
          </w:p>
          <w:p w:rsidR="00014B6C" w:rsidRDefault="002D4463" w:rsidP="00014B6C">
            <w:hyperlink r:id="rId470">
              <w:r w:rsidR="00014B6C">
                <w:rPr>
                  <w:rFonts w:ascii="Calibri" w:eastAsia="Calibri" w:hAnsi="Calibri" w:cs="Calibri"/>
                  <w:color w:val="0000FF"/>
                  <w:u w:val="single" w:color="0000FF"/>
                </w:rPr>
                <w:t>http://onlinelibrary.wiley.com/doi/10.1002/14651858.CD009403.pub2/abstract</w:t>
              </w:r>
            </w:hyperlink>
            <w:hyperlink r:id="rId471">
              <w:r w:rsidR="00014B6C">
                <w:rPr>
                  <w:rFonts w:ascii="Calibri" w:eastAsia="Calibri" w:hAnsi="Calibri" w:cs="Calibri"/>
                </w:rPr>
                <w:t xml:space="preserve"> </w:t>
              </w:r>
            </w:hyperlink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 </w:t>
            </w:r>
          </w:p>
          <w:p w:rsidR="00014B6C" w:rsidRPr="003D31E9" w:rsidRDefault="00014B6C" w:rsidP="00014B6C">
            <w:pPr>
              <w:spacing w:line="239" w:lineRule="auto"/>
              <w:ind w:right="1355"/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TI: Iron therapy in anaemic adults without chronic kidney disease SO: Cochrane Database of Systematic Reviews </w:t>
            </w:r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YR: 2014 </w:t>
            </w:r>
          </w:p>
          <w:p w:rsidR="00014B6C" w:rsidRDefault="002D4463" w:rsidP="00014B6C">
            <w:hyperlink r:id="rId472">
              <w:r w:rsidR="00014B6C">
                <w:rPr>
                  <w:rFonts w:ascii="Calibri" w:eastAsia="Calibri" w:hAnsi="Calibri" w:cs="Calibri"/>
                  <w:color w:val="0000FF"/>
                  <w:u w:val="single" w:color="0000FF"/>
                </w:rPr>
                <w:t>http://onlinelibrary.wiley.com/doi/10.1002/14651858.CD010640.pub2/abstract</w:t>
              </w:r>
            </w:hyperlink>
            <w:hyperlink r:id="rId473">
              <w:r w:rsidR="00014B6C">
                <w:rPr>
                  <w:rFonts w:ascii="Calibri" w:eastAsia="Calibri" w:hAnsi="Calibri" w:cs="Calibri"/>
                </w:rPr>
                <w:t xml:space="preserve"> </w:t>
              </w:r>
            </w:hyperlink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 </w:t>
            </w:r>
          </w:p>
          <w:p w:rsidR="00014B6C" w:rsidRPr="003D31E9" w:rsidRDefault="00014B6C" w:rsidP="00014B6C">
            <w:pPr>
              <w:ind w:right="961"/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TI: Home versus in-centre haemodialysis for end-stage kidney disease SO: Cochrane Database of Systematic Reviews </w:t>
            </w:r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YR: 2014 </w:t>
            </w:r>
          </w:p>
          <w:p w:rsidR="00014B6C" w:rsidRDefault="002D4463" w:rsidP="00014B6C">
            <w:hyperlink r:id="rId474">
              <w:r w:rsidR="00014B6C">
                <w:rPr>
                  <w:rFonts w:ascii="Calibri" w:eastAsia="Calibri" w:hAnsi="Calibri" w:cs="Calibri"/>
                  <w:color w:val="0000FF"/>
                  <w:u w:val="single" w:color="0000FF"/>
                </w:rPr>
                <w:t>http://onlinelibrary.wiley.com/doi/10.1002/14651858.CD009535.pub2/abstract</w:t>
              </w:r>
            </w:hyperlink>
            <w:hyperlink r:id="rId475">
              <w:r w:rsidR="00014B6C">
                <w:rPr>
                  <w:rFonts w:ascii="Calibri" w:eastAsia="Calibri" w:hAnsi="Calibri" w:cs="Calibri"/>
                </w:rPr>
                <w:t xml:space="preserve"> </w:t>
              </w:r>
            </w:hyperlink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 </w:t>
            </w:r>
          </w:p>
          <w:p w:rsidR="00014B6C" w:rsidRPr="003D31E9" w:rsidRDefault="00014B6C" w:rsidP="00014B6C">
            <w:pPr>
              <w:spacing w:after="2" w:line="237" w:lineRule="auto"/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TI: Oral adsorbents for preventing or delaying the progression of chronic kidney disease </w:t>
            </w:r>
          </w:p>
          <w:p w:rsidR="00014B6C" w:rsidRPr="003D31E9" w:rsidRDefault="00014B6C" w:rsidP="00014B6C">
            <w:pPr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SO: Cochrane Database of Systematic Reviews </w:t>
            </w:r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YR: 2014 </w:t>
            </w:r>
          </w:p>
          <w:p w:rsidR="00014B6C" w:rsidRDefault="002D4463" w:rsidP="00014B6C">
            <w:hyperlink r:id="rId476">
              <w:r w:rsidR="00014B6C">
                <w:rPr>
                  <w:rFonts w:ascii="Calibri" w:eastAsia="Calibri" w:hAnsi="Calibri" w:cs="Calibri"/>
                  <w:color w:val="0000FF"/>
                  <w:u w:val="single" w:color="0000FF"/>
                </w:rPr>
                <w:t>http://onlinelibrary.wiley.com/doi/10.1002/14651858.CD007861.pub2/abstract</w:t>
              </w:r>
            </w:hyperlink>
            <w:hyperlink r:id="rId477">
              <w:r w:rsidR="00014B6C">
                <w:rPr>
                  <w:rFonts w:ascii="Calibri" w:eastAsia="Calibri" w:hAnsi="Calibri" w:cs="Calibri"/>
                </w:rPr>
                <w:t xml:space="preserve"> </w:t>
              </w:r>
            </w:hyperlink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 </w:t>
            </w:r>
          </w:p>
          <w:p w:rsidR="00014B6C" w:rsidRPr="003D31E9" w:rsidRDefault="00014B6C" w:rsidP="00014B6C">
            <w:pPr>
              <w:ind w:right="651"/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TI: Interventions for protecting renal function in the perioperative period SO: Cochrane Database of Systematic Reviews </w:t>
            </w:r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YR: 2013 </w:t>
            </w:r>
          </w:p>
          <w:p w:rsidR="00014B6C" w:rsidRDefault="002D4463" w:rsidP="00014B6C">
            <w:hyperlink r:id="rId478">
              <w:r w:rsidR="00014B6C">
                <w:rPr>
                  <w:rFonts w:ascii="Calibri" w:eastAsia="Calibri" w:hAnsi="Calibri" w:cs="Calibri"/>
                  <w:color w:val="0000FF"/>
                  <w:u w:val="single" w:color="0000FF"/>
                </w:rPr>
                <w:t>http://onlinelibrary.wiley.com/doi/10.1002/14651858.CD003590.pub4/abstract</w:t>
              </w:r>
            </w:hyperlink>
            <w:hyperlink r:id="rId479">
              <w:r w:rsidR="00014B6C">
                <w:rPr>
                  <w:rFonts w:ascii="Calibri" w:eastAsia="Calibri" w:hAnsi="Calibri" w:cs="Calibri"/>
                </w:rPr>
                <w:t xml:space="preserve"> </w:t>
              </w:r>
            </w:hyperlink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 </w:t>
            </w:r>
          </w:p>
          <w:p w:rsidR="00014B6C" w:rsidRPr="003D31E9" w:rsidRDefault="00014B6C" w:rsidP="00014B6C">
            <w:pPr>
              <w:spacing w:line="239" w:lineRule="auto"/>
              <w:ind w:right="486"/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TI: Routine intraoperative ureteric stenting for kidney transplant recipients SO: Cochrane Database of Systematic Reviews </w:t>
            </w:r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YR: 2013 </w:t>
            </w:r>
          </w:p>
          <w:p w:rsidR="00014B6C" w:rsidRDefault="002D4463" w:rsidP="00014B6C">
            <w:hyperlink r:id="rId480">
              <w:r w:rsidR="00014B6C">
                <w:rPr>
                  <w:rFonts w:ascii="Calibri" w:eastAsia="Calibri" w:hAnsi="Calibri" w:cs="Calibri"/>
                  <w:color w:val="0000FF"/>
                  <w:u w:val="single" w:color="0000FF"/>
                </w:rPr>
                <w:t>http://onlinelibrary.wiley.com/doi/10.1002/14651858.CD004925.pub3/abstract</w:t>
              </w:r>
            </w:hyperlink>
            <w:hyperlink r:id="rId481">
              <w:r w:rsidR="00014B6C">
                <w:rPr>
                  <w:rFonts w:ascii="Calibri" w:eastAsia="Calibri" w:hAnsi="Calibri" w:cs="Calibri"/>
                </w:rPr>
                <w:t xml:space="preserve"> </w:t>
              </w:r>
            </w:hyperlink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 </w:t>
            </w:r>
          </w:p>
          <w:p w:rsidR="00014B6C" w:rsidRPr="003D31E9" w:rsidRDefault="00014B6C" w:rsidP="00014B6C">
            <w:pPr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TI: Antioxidants for chronic kidney disease </w:t>
            </w:r>
          </w:p>
          <w:p w:rsidR="00014B6C" w:rsidRPr="003D31E9" w:rsidRDefault="00014B6C" w:rsidP="00014B6C">
            <w:pPr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SO: Cochrane Database of Systematic Reviews </w:t>
            </w:r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YR: 2012 </w:t>
            </w:r>
          </w:p>
          <w:p w:rsidR="00014B6C" w:rsidRDefault="002D4463" w:rsidP="00014B6C">
            <w:hyperlink r:id="rId482">
              <w:r w:rsidR="00014B6C">
                <w:rPr>
                  <w:rFonts w:ascii="Calibri" w:eastAsia="Calibri" w:hAnsi="Calibri" w:cs="Calibri"/>
                  <w:color w:val="0000FF"/>
                  <w:u w:val="single" w:color="0000FF"/>
                </w:rPr>
                <w:t>http://onlinelibrary.wiley.com/doi/10.1002/14651858.CD008176.pub2/abstract</w:t>
              </w:r>
            </w:hyperlink>
            <w:hyperlink r:id="rId483">
              <w:r w:rsidR="00014B6C">
                <w:rPr>
                  <w:rFonts w:ascii="Calibri" w:eastAsia="Calibri" w:hAnsi="Calibri" w:cs="Calibri"/>
                </w:rPr>
                <w:t xml:space="preserve"> </w:t>
              </w:r>
            </w:hyperlink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 </w:t>
            </w:r>
          </w:p>
          <w:p w:rsidR="00014B6C" w:rsidRPr="003D31E9" w:rsidRDefault="00014B6C" w:rsidP="00014B6C">
            <w:pPr>
              <w:spacing w:line="239" w:lineRule="auto"/>
              <w:ind w:right="1079"/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TI: Sodium bicarbonate supplements for treating acute kidney injury SO: Cochrane Database of Systematic Reviews </w:t>
            </w:r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YR: 2012 </w:t>
            </w:r>
          </w:p>
          <w:p w:rsidR="00014B6C" w:rsidRDefault="002D4463" w:rsidP="00014B6C">
            <w:hyperlink r:id="rId484">
              <w:r w:rsidR="00014B6C">
                <w:rPr>
                  <w:rFonts w:ascii="Calibri" w:eastAsia="Calibri" w:hAnsi="Calibri" w:cs="Calibri"/>
                  <w:color w:val="0000FF"/>
                  <w:u w:val="single" w:color="0000FF"/>
                </w:rPr>
                <w:t>http://onlinelibrary.wiley.com/doi/10.1002/14651858.CD009204.pub2/abstract</w:t>
              </w:r>
            </w:hyperlink>
            <w:hyperlink r:id="rId485">
              <w:r w:rsidR="00014B6C">
                <w:rPr>
                  <w:rFonts w:ascii="Calibri" w:eastAsia="Calibri" w:hAnsi="Calibri" w:cs="Calibri"/>
                </w:rPr>
                <w:t xml:space="preserve"> </w:t>
              </w:r>
            </w:hyperlink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 </w:t>
            </w:r>
          </w:p>
          <w:p w:rsidR="00014B6C" w:rsidRPr="003D31E9" w:rsidRDefault="00014B6C" w:rsidP="00014B6C">
            <w:pPr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TI: Exercise training for adults with chronic kidney disease </w:t>
            </w:r>
          </w:p>
          <w:p w:rsidR="00014B6C" w:rsidRPr="003D31E9" w:rsidRDefault="00014B6C" w:rsidP="00014B6C">
            <w:pPr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SO: Cochrane Database of Systematic Reviews </w:t>
            </w:r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YR: 2011 </w:t>
            </w:r>
          </w:p>
          <w:p w:rsidR="00014B6C" w:rsidRDefault="002D4463" w:rsidP="00014B6C">
            <w:hyperlink r:id="rId486">
              <w:r w:rsidR="00014B6C">
                <w:rPr>
                  <w:rFonts w:ascii="Calibri" w:eastAsia="Calibri" w:hAnsi="Calibri" w:cs="Calibri"/>
                  <w:color w:val="0000FF"/>
                  <w:u w:val="single" w:color="0000FF"/>
                </w:rPr>
                <w:t>http://onlinelibrary.wiley.com/doi/10.1002/14651858.CD003236.pub2/abstract</w:t>
              </w:r>
            </w:hyperlink>
            <w:hyperlink r:id="rId487">
              <w:r w:rsidR="00014B6C">
                <w:rPr>
                  <w:rFonts w:ascii="Calibri" w:eastAsia="Calibri" w:hAnsi="Calibri" w:cs="Calibri"/>
                </w:rPr>
                <w:t xml:space="preserve"> </w:t>
              </w:r>
            </w:hyperlink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 </w:t>
            </w:r>
          </w:p>
          <w:p w:rsidR="00014B6C" w:rsidRDefault="00014B6C" w:rsidP="00014B6C">
            <w:pPr>
              <w:rPr>
                <w:rFonts w:ascii="Calibri" w:eastAsia="Calibri" w:hAnsi="Calibri" w:cs="Calibri"/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TI: Education programmes for people with diabetic kidney disease SO: Cochrane Database of Systematic Reviews YR: 2011 </w:t>
            </w:r>
          </w:p>
          <w:p w:rsidR="00014B6C" w:rsidRPr="003D31E9" w:rsidRDefault="002D4463" w:rsidP="00014B6C">
            <w:pPr>
              <w:rPr>
                <w:lang w:val="en-US"/>
              </w:rPr>
            </w:pPr>
            <w:hyperlink r:id="rId488">
              <w:r w:rsidR="00014B6C" w:rsidRPr="003D31E9">
                <w:rPr>
                  <w:rFonts w:ascii="Calibri" w:eastAsia="Calibri" w:hAnsi="Calibri" w:cs="Calibri"/>
                  <w:color w:val="0000FF"/>
                  <w:u w:val="single" w:color="0000FF"/>
                  <w:lang w:val="en-US"/>
                </w:rPr>
                <w:t>http://onlinelibrary.wiley.com/doi/10.1002/14651858.CD007374.pub2/abstract</w:t>
              </w:r>
            </w:hyperlink>
            <w:hyperlink r:id="rId489">
              <w:r w:rsidR="00014B6C" w:rsidRPr="003D31E9">
                <w:rPr>
                  <w:rFonts w:ascii="Calibri" w:eastAsia="Calibri" w:hAnsi="Calibri" w:cs="Calibri"/>
                  <w:lang w:val="en-US"/>
                </w:rPr>
                <w:t xml:space="preserve"> </w:t>
              </w:r>
            </w:hyperlink>
          </w:p>
          <w:p w:rsidR="00014B6C" w:rsidRPr="003D31E9" w:rsidRDefault="00014B6C" w:rsidP="00014B6C">
            <w:pPr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:rsidR="00014B6C" w:rsidRPr="003D31E9" w:rsidRDefault="00014B6C" w:rsidP="00014B6C">
            <w:pPr>
              <w:spacing w:line="239" w:lineRule="auto"/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TI: Interventions for treating sexual dysfunction in patients with chronic kidney disease </w:t>
            </w:r>
          </w:p>
          <w:p w:rsidR="00014B6C" w:rsidRPr="003D31E9" w:rsidRDefault="00014B6C" w:rsidP="00014B6C">
            <w:pPr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SO: Cochrane Database of Systematic Reviews </w:t>
            </w:r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YR: 2010 </w:t>
            </w:r>
          </w:p>
          <w:p w:rsidR="00014B6C" w:rsidRDefault="002D4463" w:rsidP="00014B6C">
            <w:hyperlink r:id="rId490">
              <w:r w:rsidR="00014B6C">
                <w:rPr>
                  <w:rFonts w:ascii="Calibri" w:eastAsia="Calibri" w:hAnsi="Calibri" w:cs="Calibri"/>
                  <w:color w:val="0000FF"/>
                  <w:u w:val="single" w:color="0000FF"/>
                </w:rPr>
                <w:t>http://onlinelibrary.wiley.com/doi/10.1002/14651858.CD007747.pub2/abstract</w:t>
              </w:r>
            </w:hyperlink>
            <w:hyperlink r:id="rId491">
              <w:r w:rsidR="00014B6C">
                <w:rPr>
                  <w:rFonts w:ascii="Calibri" w:eastAsia="Calibri" w:hAnsi="Calibri" w:cs="Calibri"/>
                </w:rPr>
                <w:t xml:space="preserve"> </w:t>
              </w:r>
            </w:hyperlink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 </w:t>
            </w:r>
          </w:p>
          <w:p w:rsidR="00014B6C" w:rsidRPr="003D31E9" w:rsidRDefault="00014B6C" w:rsidP="00014B6C">
            <w:pPr>
              <w:spacing w:line="239" w:lineRule="auto"/>
              <w:rPr>
                <w:lang w:val="en-US"/>
              </w:rPr>
            </w:pPr>
            <w:r w:rsidRPr="003D31E9">
              <w:rPr>
                <w:rFonts w:ascii="Calibri" w:eastAsia="Calibri" w:hAnsi="Calibri" w:cs="Calibri"/>
                <w:lang w:val="en-US"/>
              </w:rPr>
              <w:t xml:space="preserve">TI: Altered dietary salt intake for preventing and treating diabetic kidney disease SO: Cochrane Database of Systematic Reviews </w:t>
            </w:r>
          </w:p>
          <w:p w:rsidR="00014B6C" w:rsidRDefault="00014B6C" w:rsidP="00014B6C">
            <w:r>
              <w:rPr>
                <w:rFonts w:ascii="Calibri" w:eastAsia="Calibri" w:hAnsi="Calibri" w:cs="Calibri"/>
              </w:rPr>
              <w:t xml:space="preserve">YR: 2010 </w:t>
            </w:r>
          </w:p>
          <w:p w:rsidR="00014B6C" w:rsidRPr="00014B6C" w:rsidRDefault="002D4463" w:rsidP="00014B6C">
            <w:pPr>
              <w:rPr>
                <w:rFonts w:ascii="Calibri" w:eastAsia="Calibri" w:hAnsi="Calibri" w:cs="Calibri"/>
              </w:rPr>
            </w:pPr>
            <w:hyperlink r:id="rId492">
              <w:r w:rsidR="00014B6C">
                <w:rPr>
                  <w:rFonts w:ascii="Calibri" w:eastAsia="Calibri" w:hAnsi="Calibri" w:cs="Calibri"/>
                  <w:color w:val="0000FF"/>
                  <w:u w:val="single" w:color="0000FF"/>
                </w:rPr>
                <w:t>http://onlinelibrary.wiley.com/doi/10.1002/14651858.CD006763.pub2/abstract</w:t>
              </w:r>
            </w:hyperlink>
          </w:p>
          <w:p w:rsidR="00014B6C" w:rsidRPr="00014B6C" w:rsidRDefault="002D4463" w:rsidP="00014B6C">
            <w:pPr>
              <w:rPr>
                <w:sz w:val="20"/>
              </w:rPr>
            </w:pPr>
            <w:hyperlink r:id="rId493">
              <w:r w:rsidR="00014B6C" w:rsidRPr="00014B6C">
                <w:rPr>
                  <w:rFonts w:ascii="Calibri" w:eastAsia="Calibri" w:hAnsi="Calibri" w:cs="Calibri"/>
                </w:rPr>
                <w:t xml:space="preserve"> </w:t>
              </w:r>
            </w:hyperlink>
          </w:p>
        </w:tc>
      </w:tr>
    </w:tbl>
    <w:p w:rsidR="003D31E9" w:rsidRPr="00014B6C" w:rsidRDefault="003D31E9">
      <w:pPr>
        <w:spacing w:after="0"/>
        <w:ind w:left="-1419" w:right="10351"/>
      </w:pPr>
    </w:p>
    <w:p w:rsidR="003D31E9" w:rsidRPr="00014B6C" w:rsidRDefault="003D31E9" w:rsidP="00014B6C">
      <w:pPr>
        <w:spacing w:after="0"/>
        <w:ind w:right="10351"/>
      </w:pPr>
    </w:p>
    <w:p w:rsidR="003D31E9" w:rsidRDefault="003D31E9">
      <w:pPr>
        <w:spacing w:after="0"/>
        <w:jc w:val="both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0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1767"/>
        <w:gridCol w:w="7275"/>
      </w:tblGrid>
      <w:tr w:rsidR="003D31E9" w:rsidRPr="00014B6C" w:rsidTr="00014B6C">
        <w:trPr>
          <w:trHeight w:val="830"/>
        </w:trPr>
        <w:tc>
          <w:tcPr>
            <w:tcW w:w="977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Database/ressurs: </w:t>
            </w:r>
          </w:p>
        </w:tc>
        <w:tc>
          <w:tcPr>
            <w:tcW w:w="402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31E9" w:rsidRPr="00014B6C" w:rsidRDefault="002D4463">
            <w:pPr>
              <w:rPr>
                <w:sz w:val="20"/>
                <w:szCs w:val="20"/>
              </w:rPr>
            </w:pPr>
            <w:hyperlink r:id="rId494">
              <w:r w:rsidR="003D31E9" w:rsidRPr="00014B6C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  <w:u w:val="single" w:color="00B0F0"/>
                </w:rPr>
                <w:t>PubMed</w:t>
              </w:r>
            </w:hyperlink>
            <w:hyperlink r:id="rId495">
              <w:r w:rsidR="003D31E9" w:rsidRPr="00014B6C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  <w:t xml:space="preserve"> </w:t>
            </w:r>
          </w:p>
        </w:tc>
      </w:tr>
      <w:tr w:rsidR="00014B6C" w:rsidRPr="00BC0170" w:rsidTr="00014B6C">
        <w:trPr>
          <w:trHeight w:val="830"/>
        </w:trPr>
        <w:tc>
          <w:tcPr>
            <w:tcW w:w="977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14B6C" w:rsidRPr="00014B6C" w:rsidRDefault="00014B6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  <w:szCs w:val="20"/>
              </w:rPr>
              <w:t>Søkehistorie og treff:</w:t>
            </w:r>
          </w:p>
        </w:tc>
        <w:tc>
          <w:tcPr>
            <w:tcW w:w="402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14B6C" w:rsidRPr="00014B6C" w:rsidRDefault="00014B6C" w:rsidP="00014B6C">
            <w:pPr>
              <w:rPr>
                <w:sz w:val="20"/>
                <w:szCs w:val="20"/>
              </w:rPr>
            </w:pPr>
          </w:p>
          <w:p w:rsidR="00014B6C" w:rsidRPr="00014B6C" w:rsidRDefault="00014B6C" w:rsidP="00014B6C">
            <w:pPr>
              <w:spacing w:line="239" w:lineRule="auto"/>
              <w:jc w:val="both"/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Søkeresultatet nedenfor er avgrenset med PubMeds </w:t>
            </w:r>
            <w:r w:rsidRPr="00014B6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filter for mulige systematiske oversikter: Systematic[sb] og til retningslinjer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Siste 3 år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Engelsk + skandinavisk språk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b/>
                <w:color w:val="00B0F0"/>
                <w:sz w:val="20"/>
                <w:szCs w:val="20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Spisset søk på akutt/kronisk nyresvikt: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 xml:space="preserve">("Renal Insufficiency"[Majr:NoExp] OR "Acute Kidney Injury"[Majr] OR "Renal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 xml:space="preserve">Insufficiency, Chronic"[Majr:NoExp] OR "Kidney Failure, Chronic"[Majr:NoExp] OR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 xml:space="preserve">((acute[ti] OR chronic[ti]) AND (renal[ti] OR kidney[ti]))) </w:t>
            </w: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AND ((nursing OR nurse's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OR nurse OR nurses OR Nursing journals[sb] OR "Patient Care"[Majr:NoExp] OR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"Nursing Care"[Majr] OR Patient Care Management[majr] OR "Nursing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Services"[Majr] OR Self Care[majr] OR patient education as topic[majr] OR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"Patients/psychology"[Majr:NoExp] OR "Inpatients/psychology"[Majr] OR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Adaptation, Psychological[majr] OR Family[majr] OR Professional-Family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Relations[majr] OR family[ti] OR nutrition*[ti] OR diet[ti] OR diets[ti] OR dietary[ti] OR qualitative[ti] OR psycholog*[ti] OR psychosocial[ti] OR communicat*[ti] OR information[ti] OR interdisciplinary[ti] OR coping[ti] OR "quality of life"[ti] OR empowerment[ti])) AND </w:t>
            </w:r>
            <w:r w:rsidRPr="00014B6C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(systematic[sb] OR Practice Guidelines as Topic[Majr] OR "Meta-Analysis"[Publication Type] OR Guideline[ptyp] OR (systematic[title] AND review[title]) OR meta-analysis[title] OR metaanalysis[title] OR guideline[title])</w:t>
            </w:r>
            <w:r w:rsidRPr="00014B6C">
              <w:rPr>
                <w:rFonts w:ascii="Calibri" w:eastAsia="Calibri" w:hAnsi="Calibri" w:cs="Calibri"/>
                <w:color w:val="FF0000"/>
                <w:sz w:val="20"/>
                <w:szCs w:val="20"/>
                <w:lang w:val="en-US"/>
              </w:rPr>
              <w:t xml:space="preserve"> </w:t>
            </w: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AND (english[lang] OR norwegian[lang] OR swedish[lang] OR danish[lang]) AND "last 3 years"[PDat]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Pr 19 mars 2019 blir det treff på </w:t>
            </w:r>
            <w:hyperlink r:id="rId496">
              <w:r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109 artikler</w:t>
              </w:r>
            </w:hyperlink>
            <w:hyperlink r:id="rId497">
              <w:r w:rsidRPr="00014B6C">
                <w:rPr>
                  <w:rFonts w:ascii="Calibri" w:eastAsia="Calibri" w:hAnsi="Calibri" w:cs="Calibri"/>
                  <w:sz w:val="20"/>
                  <w:szCs w:val="20"/>
                </w:rPr>
                <w:t xml:space="preserve"> </w:t>
              </w:r>
            </w:hyperlink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gjenfunnet med søkestrategien over, når jeg har fjernet artikler fra Cochrane Database of Systematic Reviews, som dere kan se i basen over. Blant de 109 artiklene, her er </w:t>
            </w:r>
            <w:hyperlink r:id="rId498">
              <w:r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noen eksempler</w:t>
              </w:r>
            </w:hyperlink>
            <w:hyperlink r:id="rId499">
              <w:r w:rsidRPr="00014B6C">
                <w:rPr>
                  <w:rFonts w:ascii="Calibri" w:eastAsia="Calibri" w:hAnsi="Calibri" w:cs="Calibri"/>
                  <w:sz w:val="20"/>
                  <w:szCs w:val="20"/>
                </w:rPr>
                <w:t xml:space="preserve"> </w:t>
              </w:r>
            </w:hyperlink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på artikler som omhandler sykepleie. </w:t>
            </w:r>
          </w:p>
          <w:p w:rsidR="00014B6C" w:rsidRPr="00014B6C" w:rsidRDefault="00014B6C">
            <w:pPr>
              <w:rPr>
                <w:sz w:val="20"/>
                <w:szCs w:val="20"/>
              </w:rPr>
            </w:pP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Hvis vi fjerner avgrensingen til mulige systematiske oversikter, og til retningslinjer, så blir trefftallet stort - 1645 artikler siste 3 år. Av disse er det </w:t>
            </w:r>
            <w:hyperlink r:id="rId500">
              <w:r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55 artikler</w:t>
              </w:r>
            </w:hyperlink>
            <w:hyperlink r:id="rId501">
              <w:r w:rsidRPr="00014B6C">
                <w:rPr>
                  <w:rFonts w:ascii="Calibri" w:eastAsia="Calibri" w:hAnsi="Calibri" w:cs="Calibri"/>
                  <w:sz w:val="20"/>
                  <w:szCs w:val="20"/>
                </w:rPr>
                <w:t xml:space="preserve"> </w:t>
              </w:r>
            </w:hyperlink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som er publisert i Nephrology Nursing Journal. 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>Har i tillegg plukket ut mer eller mindre tilfeldig diss</w:t>
            </w:r>
            <w:hyperlink r:id="rId502">
              <w:r w:rsidRPr="00014B6C">
                <w:rPr>
                  <w:rFonts w:ascii="Calibri" w:eastAsia="Calibri" w:hAnsi="Calibri" w:cs="Calibri"/>
                  <w:sz w:val="20"/>
                  <w:szCs w:val="20"/>
                </w:rPr>
                <w:t xml:space="preserve">e </w:t>
              </w:r>
            </w:hyperlink>
            <w:hyperlink r:id="rId503">
              <w:r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37 artiklene</w:t>
              </w:r>
            </w:hyperlink>
            <w:hyperlink r:id="rId504">
              <w:r w:rsidRPr="00014B6C">
                <w:rPr>
                  <w:rFonts w:ascii="Calibri" w:eastAsia="Calibri" w:hAnsi="Calibri" w:cs="Calibri"/>
                  <w:sz w:val="20"/>
                  <w:szCs w:val="20"/>
                </w:rPr>
                <w:t>.</w:t>
              </w:r>
            </w:hyperlink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14B6C" w:rsidRPr="00014B6C" w:rsidRDefault="00014B6C" w:rsidP="00014B6C">
            <w:pPr>
              <w:spacing w:after="2" w:line="237" w:lineRule="auto"/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Hvis dere vil se alle 1645 artiklene, kan dere kopiere og lime inn hele søkestrategien nedenfor inn i søkeboksen til PubMed:  </w:t>
            </w:r>
          </w:p>
          <w:p w:rsidR="00014B6C" w:rsidRPr="00014B6C" w:rsidRDefault="002D4463" w:rsidP="00014B6C">
            <w:pPr>
              <w:rPr>
                <w:sz w:val="20"/>
                <w:szCs w:val="20"/>
              </w:rPr>
            </w:pPr>
            <w:hyperlink r:id="rId505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https://www.ncbi.nlm.nih.gov/pubmed?otool=inouolib</w:t>
              </w:r>
            </w:hyperlink>
            <w:hyperlink r:id="rId506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IKKE velg Best Match hvis dette kommer opp som et valg, behold </w:t>
            </w:r>
            <w:r w:rsidRPr="00014B6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Most Recent </w:t>
            </w: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som rangeringsvalg. </w:t>
            </w:r>
            <w:r w:rsidRPr="00014B6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 xml:space="preserve">("Renal Insufficiency"[Majr:NoExp] OR "Acute Kidney Injury"[Majr] OR "Renal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 xml:space="preserve">Insufficiency, Chronic"[Majr:NoExp] OR "Kidney Failure, Chronic"[Majr:NoExp] OR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color w:val="0070C0"/>
                <w:sz w:val="20"/>
                <w:szCs w:val="20"/>
                <w:lang w:val="en-US"/>
              </w:rPr>
              <w:t xml:space="preserve">((acute[ti] OR chronic[ti]) AND (renal[ti] OR kidney[ti]))) </w:t>
            </w: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AND ((nursing OR nurse's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OR nurse OR nurses OR Nursing journals[sb] OR "Patient Care"[Majr:NoExp] OR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"Nursing Care"[Majr] OR Patient Care Management[majr] OR "Nursing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Services"[Majr] OR Self Care[majr] OR patient education as topic[majr] OR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"Patients/psychology"[Majr:NoExp] OR "Inpatients/psychology"[Majr] OR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Adaptation, Psychological[majr] OR Family[majr] OR Professional-Family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Relations[majr] OR family[ti] OR nutrition*[ti] OR diet[ti] OR diets[ti] OR dietary[ti] OR qualitative[ti] OR psycholog*[ti] OR psychosocial[ti] OR communicat*[ti] OR information[ti] OR interdisciplinary[ti] OR coping[ti] OR "quality of life"[ti] OR empowerment[ti])) AND (english[lang] OR norwegian[lang] OR swedish[lang] OR danish[lang]) AND "last 3 years"[PDat] </w:t>
            </w:r>
          </w:p>
        </w:tc>
      </w:tr>
    </w:tbl>
    <w:p w:rsidR="003D31E9" w:rsidRPr="003D31E9" w:rsidRDefault="003D31E9">
      <w:pPr>
        <w:spacing w:after="0"/>
        <w:jc w:val="both"/>
        <w:rPr>
          <w:lang w:val="en-US"/>
        </w:rPr>
      </w:pPr>
      <w:r w:rsidRPr="003D31E9">
        <w:rPr>
          <w:rFonts w:ascii="Calibri" w:eastAsia="Calibri" w:hAnsi="Calibri" w:cs="Calibri"/>
          <w:lang w:val="en-US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0" w:type="dxa"/>
          <w:left w:w="108" w:type="dxa"/>
          <w:right w:w="128" w:type="dxa"/>
        </w:tblCellMar>
        <w:tblLook w:val="04A0" w:firstRow="1" w:lastRow="0" w:firstColumn="1" w:lastColumn="0" w:noHBand="0" w:noVBand="1"/>
      </w:tblPr>
      <w:tblGrid>
        <w:gridCol w:w="1403"/>
        <w:gridCol w:w="7639"/>
      </w:tblGrid>
      <w:tr w:rsidR="003D31E9" w:rsidRPr="00014B6C" w:rsidTr="00014B6C">
        <w:trPr>
          <w:trHeight w:val="559"/>
        </w:trPr>
        <w:tc>
          <w:tcPr>
            <w:tcW w:w="724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Database/ressurs: </w:t>
            </w:r>
          </w:p>
        </w:tc>
        <w:tc>
          <w:tcPr>
            <w:tcW w:w="427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D31E9" w:rsidRPr="00014B6C" w:rsidRDefault="002D4463">
            <w:pPr>
              <w:rPr>
                <w:sz w:val="20"/>
                <w:szCs w:val="20"/>
              </w:rPr>
            </w:pPr>
            <w:hyperlink r:id="rId507">
              <w:r w:rsidR="003D31E9" w:rsidRPr="00014B6C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  <w:u w:val="single" w:color="00B0F0"/>
                </w:rPr>
                <w:t>SveMed+</w:t>
              </w:r>
            </w:hyperlink>
            <w:hyperlink r:id="rId508">
              <w:r w:rsidR="003D31E9" w:rsidRPr="00014B6C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</w:rPr>
                <w:t xml:space="preserve"> </w:t>
              </w:r>
            </w:hyperlink>
          </w:p>
          <w:p w:rsidR="003D31E9" w:rsidRPr="00014B6C" w:rsidRDefault="003D31E9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3D31E9" w:rsidRPr="00BC0170" w:rsidTr="00014B6C">
        <w:trPr>
          <w:trHeight w:val="5127"/>
        </w:trPr>
        <w:tc>
          <w:tcPr>
            <w:tcW w:w="724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D31E9" w:rsidRPr="00014B6C" w:rsidRDefault="003D31E9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Søkehistorie og treff: </w:t>
            </w:r>
          </w:p>
        </w:tc>
        <w:tc>
          <w:tcPr>
            <w:tcW w:w="427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D31E9" w:rsidRPr="00014B6C" w:rsidRDefault="003D31E9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Avgrenser søket til artikler publisert i tidsskrifter som: </w:t>
            </w:r>
          </w:p>
          <w:p w:rsidR="003D31E9" w:rsidRPr="00014B6C" w:rsidRDefault="003D31E9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Sykepleien forskning </w:t>
            </w:r>
          </w:p>
          <w:p w:rsidR="003D31E9" w:rsidRPr="00014B6C" w:rsidRDefault="003D31E9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Nordisk sygeplejeforskning </w:t>
            </w:r>
          </w:p>
          <w:p w:rsidR="003D31E9" w:rsidRPr="00014B6C" w:rsidRDefault="003D31E9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Nordic journal of nursing research </w:t>
            </w:r>
          </w:p>
          <w:p w:rsidR="003D31E9" w:rsidRPr="00014B6C" w:rsidRDefault="003D31E9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Klinisk Sygepleje </w:t>
            </w:r>
          </w:p>
          <w:p w:rsidR="003D31E9" w:rsidRPr="00014B6C" w:rsidRDefault="003D31E9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+ … </w:t>
            </w:r>
          </w:p>
          <w:p w:rsidR="003D31E9" w:rsidRPr="00014B6C" w:rsidRDefault="003D31E9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D31E9" w:rsidRPr="00014B6C" w:rsidRDefault="003D31E9" w:rsidP="003D31E9">
            <w:pPr>
              <w:numPr>
                <w:ilvl w:val="0"/>
                <w:numId w:val="11"/>
              </w:numPr>
              <w:spacing w:line="259" w:lineRule="auto"/>
              <w:ind w:hanging="708"/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exp:"Renal Insufficiency"     </w:t>
            </w:r>
          </w:p>
          <w:p w:rsidR="003D31E9" w:rsidRPr="00014B6C" w:rsidRDefault="003D31E9" w:rsidP="003D31E9">
            <w:pPr>
              <w:numPr>
                <w:ilvl w:val="0"/>
                <w:numId w:val="11"/>
              </w:numPr>
              <w:spacing w:line="259" w:lineRule="auto"/>
              <w:ind w:hanging="708"/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exp:"Renal Dialysis"      </w:t>
            </w:r>
          </w:p>
          <w:p w:rsidR="003D31E9" w:rsidRPr="00014B6C" w:rsidRDefault="003D31E9" w:rsidP="003D31E9">
            <w:pPr>
              <w:numPr>
                <w:ilvl w:val="0"/>
                <w:numId w:val="11"/>
              </w:numPr>
              <w:spacing w:line="259" w:lineRule="auto"/>
              <w:ind w:hanging="708"/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exp:"Renal Replacement Therapy"      </w:t>
            </w:r>
          </w:p>
          <w:p w:rsidR="003D31E9" w:rsidRPr="00014B6C" w:rsidRDefault="003D31E9" w:rsidP="003D31E9">
            <w:pPr>
              <w:numPr>
                <w:ilvl w:val="0"/>
                <w:numId w:val="11"/>
              </w:numPr>
              <w:spacing w:line="259" w:lineRule="auto"/>
              <w:ind w:hanging="708"/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#1 OR #2 OR #3   </w:t>
            </w:r>
          </w:p>
          <w:p w:rsidR="003D31E9" w:rsidRPr="00014B6C" w:rsidRDefault="003D31E9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3D31E9" w:rsidRPr="00014B6C" w:rsidRDefault="003D31E9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Commitment to care: the most important coping strategies among family caregivers of patients undergoing haemodialysis  </w:t>
            </w:r>
          </w:p>
          <w:p w:rsidR="003D31E9" w:rsidRPr="00014B6C" w:rsidRDefault="003D31E9">
            <w:pPr>
              <w:spacing w:line="239" w:lineRule="auto"/>
              <w:jc w:val="both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Salehi‐tali, Shahriar; Ahmadi, Fazlollah; Zarea, Kourosh; Fereidooni‐Moghadam, Malek </w:t>
            </w:r>
          </w:p>
          <w:p w:rsidR="003D31E9" w:rsidRPr="00014B6C" w:rsidRDefault="003D31E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Scandinavian Journal of Caring Sciences 2018;32(1)82-91  </w:t>
            </w:r>
          </w:p>
          <w:p w:rsidR="00014B6C" w:rsidRPr="00014B6C" w:rsidRDefault="00014B6C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:rsidR="00014B6C" w:rsidRPr="00014B6C" w:rsidRDefault="002D4463" w:rsidP="00014B6C">
            <w:pPr>
              <w:rPr>
                <w:sz w:val="20"/>
                <w:szCs w:val="20"/>
                <w:lang w:val="en-US"/>
              </w:rPr>
            </w:pPr>
            <w:hyperlink r:id="rId509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https://onlinelibrary.wiley.com/doi/full/10.1111/scs.12432</w:t>
              </w:r>
            </w:hyperlink>
            <w:hyperlink r:id="rId510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Facilitators and barriers to treatment with haemodialysis among persons in mid-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adulthood: an interpretative phenomenological analysis 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Sciberras, Alan; Scerri, Josianne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Scandinavian Journal of Caring Sciences 2017;31(4)695-701  </w:t>
            </w:r>
            <w:hyperlink r:id="rId511">
              <w:r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https://onlinelibrary.wiley.com/doi/full/10.1111/scs.12381</w:t>
              </w:r>
            </w:hyperlink>
            <w:hyperlink r:id="rId512">
              <w:r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Hverdagen etter nyre–pankreas-transplantasjon 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Dahl, Kari Gire; Moen, Anne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Sykepleien Forskning 2017;12(e-62656)1-10  </w:t>
            </w:r>
          </w:p>
          <w:p w:rsidR="00014B6C" w:rsidRPr="00014B6C" w:rsidRDefault="002D4463" w:rsidP="00014B6C">
            <w:pPr>
              <w:rPr>
                <w:sz w:val="20"/>
                <w:szCs w:val="20"/>
              </w:rPr>
            </w:pPr>
            <w:hyperlink r:id="rId513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https://sykepleien.no/forskning/2017/08/hverdagen</w:t>
              </w:r>
            </w:hyperlink>
            <w:hyperlink r:id="rId514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-</w:t>
              </w:r>
            </w:hyperlink>
            <w:hyperlink r:id="rId515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etter</w:t>
              </w:r>
            </w:hyperlink>
            <w:hyperlink r:id="rId516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-</w:t>
              </w:r>
            </w:hyperlink>
            <w:hyperlink r:id="rId517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nyre</w:t>
              </w:r>
            </w:hyperlink>
            <w:hyperlink r:id="rId518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-</w:t>
              </w:r>
            </w:hyperlink>
            <w:hyperlink r:id="rId519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pankreas</w:t>
              </w:r>
            </w:hyperlink>
            <w:hyperlink r:id="rId520"/>
            <w:hyperlink r:id="rId521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transplantasjon</w:t>
              </w:r>
            </w:hyperlink>
            <w:hyperlink r:id="rId522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Vi er med hele vejen - En kvalitativ undersögelse om at vaere pårörende til patienter med kronisk nyresygdom 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Kristiansen, Jette; Pedersen, Mona K; Agnholt, Hanne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Klinisk Sygepleje 2017;31(1)3-19  </w:t>
            </w:r>
          </w:p>
          <w:p w:rsidR="00014B6C" w:rsidRPr="00014B6C" w:rsidRDefault="002D4463" w:rsidP="00014B6C">
            <w:pPr>
              <w:spacing w:line="239" w:lineRule="auto"/>
              <w:rPr>
                <w:sz w:val="20"/>
                <w:szCs w:val="20"/>
              </w:rPr>
            </w:pPr>
            <w:hyperlink r:id="rId523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https://www.idunn.no/klinisk_sygepleje/2017/01/vi_er_med_hele_vejen_</w:t>
              </w:r>
            </w:hyperlink>
            <w:hyperlink r:id="rId524"/>
            <w:hyperlink r:id="rId525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_en_kvalitativ_undersoegelse_om_at_vaer</w:t>
              </w:r>
            </w:hyperlink>
            <w:hyperlink r:id="rId526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End of life of patients treated with haemodialysis as narrated by their close relatives 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Axelsson, Lena; Klang, Birgitta; Lundh Hagelin, Carina; Jacobson, Stefan H;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Andreassen Gleissman, Sissel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Scandinavian Journal of Caring Sciences 2015;29(4)776-84  </w:t>
            </w:r>
            <w:hyperlink r:id="rId527">
              <w:r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https://onlinelibrary.wiley.com/doi/full/10.1111/scs.12209</w:t>
              </w:r>
            </w:hyperlink>
            <w:hyperlink r:id="rId528">
              <w:r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Family caregiving during 1-year follow-up in individuals with advanced chronic organ failure 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Nakken, Nienke; Spruit, Martijn A; Wouters, Emiel F M; Schols, Jos M G A; Janssen, Daisy J A </w:t>
            </w:r>
          </w:p>
          <w:p w:rsidR="00014B6C" w:rsidRPr="00014B6C" w:rsidRDefault="00014B6C" w:rsidP="00014B6C">
            <w:pPr>
              <w:spacing w:after="1"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Scandinavian Journal of Caring Sciences 2015;29(4)734-44  </w:t>
            </w:r>
            <w:hyperlink r:id="rId529">
              <w:r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https://onlinelibrary.wiley.com/doi/full/10.1111/scs.12204</w:t>
              </w:r>
            </w:hyperlink>
            <w:hyperlink r:id="rId530">
              <w:r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Fra søket i 2015: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Patienters upplevelse av delaktighet i sin självdialys - en intervjustudie </w:t>
            </w:r>
          </w:p>
          <w:p w:rsidR="00014B6C" w:rsidRPr="00014B6C" w:rsidRDefault="00014B6C" w:rsidP="00014B6C">
            <w:pPr>
              <w:spacing w:line="239" w:lineRule="auto"/>
              <w:ind w:right="677"/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Hamlin, Maria; Jemsson, Monica; Rahm, Ann-Sofie; Henricson, Maria Vård i Norden 2013;33(4)14-8 </w:t>
            </w:r>
          </w:p>
          <w:p w:rsidR="00014B6C" w:rsidRPr="00014B6C" w:rsidRDefault="002D4463" w:rsidP="00014B6C">
            <w:pPr>
              <w:rPr>
                <w:sz w:val="20"/>
                <w:szCs w:val="20"/>
              </w:rPr>
            </w:pPr>
            <w:hyperlink r:id="rId531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http://njn.sagepub.com/content/33/4/14.full.pdf+html</w:t>
              </w:r>
            </w:hyperlink>
            <w:hyperlink r:id="rId532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Dette heftet til Nordisk Sygeplejeforskning inneholder kanskje to aktuelle artikler?: </w:t>
            </w:r>
          </w:p>
          <w:p w:rsidR="00014B6C" w:rsidRPr="00014B6C" w:rsidRDefault="002D4463" w:rsidP="00014B6C">
            <w:pPr>
              <w:ind w:right="1530"/>
              <w:rPr>
                <w:sz w:val="20"/>
                <w:szCs w:val="20"/>
              </w:rPr>
            </w:pPr>
            <w:hyperlink r:id="rId533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http://www.idunn.no/file/ci/48383223/nsf_2011_01_pdf.pdf</w:t>
              </w:r>
            </w:hyperlink>
            <w:hyperlink r:id="rId534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</w:rPr>
                <w:t xml:space="preserve"> </w:t>
              </w:r>
            </w:hyperlink>
            <w:r w:rsidR="00014B6C"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Se disse på hhv side 57 og 66: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Sygeplejen ved haemodialyse. Patientens og personalets perspektiv </w:t>
            </w:r>
          </w:p>
          <w:p w:rsidR="00014B6C" w:rsidRPr="00014B6C" w:rsidRDefault="00014B6C" w:rsidP="00014B6C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>Baek, Birgitte; Pedersen, Birthe D; Agerskov, Hanne; Poulsen, Birthe</w:t>
            </w:r>
          </w:p>
          <w:p w:rsidR="00014B6C" w:rsidRPr="00014B6C" w:rsidRDefault="00014B6C" w:rsidP="00014B6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Nordisk Sygeplejeforskning 2011;1(1)57-65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Egenvård och medicinsk teknik. Egenvård bland personer med avancerad medicinsk-teknisk utrustning hemma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Fex, Angelika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Nordisk Sygeplejeforskning 2011;1(1)66-74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Att bli transplanterad - en studie av patientens upplevelse </w:t>
            </w:r>
          </w:p>
          <w:p w:rsidR="00014B6C" w:rsidRPr="00014B6C" w:rsidRDefault="00014B6C" w:rsidP="00014B6C">
            <w:pPr>
              <w:spacing w:line="239" w:lineRule="auto"/>
              <w:ind w:right="3290"/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Frejd L; Norden G; Dahlborg-Lyckhage E Vård i Norden 2008;28(2)14-8 </w:t>
            </w:r>
          </w:p>
          <w:p w:rsidR="00014B6C" w:rsidRPr="00014B6C" w:rsidRDefault="002D4463" w:rsidP="00014B6C">
            <w:pPr>
              <w:rPr>
                <w:sz w:val="20"/>
                <w:szCs w:val="20"/>
              </w:rPr>
            </w:pPr>
            <w:hyperlink r:id="rId535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http://njn.sagepub.com/content/28/2/14.full.pdf</w:t>
              </w:r>
            </w:hyperlink>
            <w:hyperlink r:id="rId536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Patientdagbok vid kronisk sjukdom - utvärdering av ett verktyg i vård och egenvård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Pagels A; Wång M; Magnusson A; Eriksson A; Melander S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Vård i Norden 2008;28(3)49-52 </w:t>
            </w:r>
          </w:p>
          <w:p w:rsidR="00014B6C" w:rsidRPr="00014B6C" w:rsidRDefault="00014B6C" w:rsidP="00014B6C">
            <w:pPr>
              <w:spacing w:after="2" w:line="237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(</w:t>
            </w:r>
            <w:r w:rsidRPr="00014B6C">
              <w:rPr>
                <w:rFonts w:ascii="Calibri" w:eastAsia="Calibri" w:hAnsi="Calibri" w:cs="Calibri"/>
                <w:i/>
                <w:sz w:val="20"/>
                <w:szCs w:val="20"/>
                <w:lang w:val="en-US"/>
              </w:rPr>
              <w:t>Om</w:t>
            </w: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r w:rsidRPr="00014B6C">
              <w:rPr>
                <w:rFonts w:ascii="Calibri" w:eastAsia="Calibri" w:hAnsi="Calibri" w:cs="Calibri"/>
                <w:i/>
                <w:color w:val="231F20"/>
                <w:sz w:val="20"/>
                <w:szCs w:val="20"/>
                <w:lang w:val="en-US"/>
              </w:rPr>
              <w:t>The Chronic Kidney Disease (CKD) Diary)</w:t>
            </w: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hyperlink r:id="rId537">
              <w:r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http://njn.sagepub.com/content/28/3/49.full.pdf</w:t>
              </w:r>
            </w:hyperlink>
            <w:hyperlink r:id="rId538">
              <w:r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Egenvård -kapacitet i vardagen vid kronisk sjukdom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Pagels AA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i/>
                <w:color w:val="231F20"/>
                <w:sz w:val="20"/>
                <w:szCs w:val="20"/>
                <w:lang w:val="en-US"/>
              </w:rPr>
              <w:t>(“This study tried to describe conceptions of self-care among persons with chronic renal disease»)</w:t>
            </w: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Vård i Norden 2004;24(3)10-4 </w:t>
            </w:r>
          </w:p>
          <w:p w:rsidR="00014B6C" w:rsidRPr="00014B6C" w:rsidRDefault="002D4463" w:rsidP="00014B6C">
            <w:pPr>
              <w:rPr>
                <w:sz w:val="20"/>
                <w:szCs w:val="20"/>
              </w:rPr>
            </w:pPr>
            <w:hyperlink r:id="rId539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http://njn.sagepub.com/content/24/3/10.full.pdf+html</w:t>
              </w:r>
            </w:hyperlink>
            <w:hyperlink r:id="rId540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Undervisning till nyretransplanterte pasienter </w:t>
            </w:r>
          </w:p>
          <w:p w:rsidR="00014B6C" w:rsidRPr="00014B6C" w:rsidRDefault="00014B6C" w:rsidP="00014B6C">
            <w:pPr>
              <w:spacing w:line="239" w:lineRule="auto"/>
              <w:ind w:right="1308"/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Aadal EA; Riikonen M; Finstad ED; Björk IT; Andersen M Tidsskriftet Sykepleien 2003;91(15)43-5 </w:t>
            </w:r>
          </w:p>
          <w:p w:rsidR="00014B6C" w:rsidRPr="00014B6C" w:rsidRDefault="002D4463" w:rsidP="00014B6C">
            <w:pPr>
              <w:spacing w:line="239" w:lineRule="auto"/>
              <w:rPr>
                <w:sz w:val="20"/>
                <w:szCs w:val="20"/>
              </w:rPr>
            </w:pPr>
            <w:hyperlink r:id="rId541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https://www.nsf.no/fagutvikling/fagartikkel/118865/undervisning</w:t>
              </w:r>
            </w:hyperlink>
            <w:hyperlink r:id="rId542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-</w:t>
              </w:r>
            </w:hyperlink>
            <w:hyperlink r:id="rId543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til</w:t>
              </w:r>
            </w:hyperlink>
            <w:hyperlink r:id="rId544"/>
            <w:hyperlink r:id="rId545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nyretransplanterte</w:t>
              </w:r>
            </w:hyperlink>
            <w:hyperlink r:id="rId546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-</w:t>
              </w:r>
            </w:hyperlink>
            <w:hyperlink r:id="rId547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pasienter</w:t>
              </w:r>
            </w:hyperlink>
            <w:hyperlink r:id="rId548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9 artikler fra </w:t>
            </w:r>
            <w:r w:rsidRPr="00014B6C">
              <w:rPr>
                <w:rFonts w:ascii="Calibri" w:eastAsia="Calibri" w:hAnsi="Calibri" w:cs="Calibri"/>
                <w:sz w:val="20"/>
                <w:szCs w:val="20"/>
                <w:u w:val="single" w:color="000000"/>
                <w:lang w:val="en-US"/>
              </w:rPr>
              <w:t>Scandinavian Journal of Caring Sciences:</w:t>
            </w: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Renal recipients’ educational experiences in the early post-operative phase - a qualitative study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Urstad, Kristin H; Wahl, Astrid K; Andersen, Marit H; Öyen, Ole; Fagermoen, Solveig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Scandinavian Journal of Caring Sciences 2012;26(4)635-42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Evaluating the illness perception questionnaire on patients with chronic kidney disease in Sweden </w:t>
            </w:r>
          </w:p>
          <w:p w:rsidR="00014B6C" w:rsidRPr="00014B6C" w:rsidRDefault="00014B6C" w:rsidP="00014B6C">
            <w:pPr>
              <w:spacing w:line="239" w:lineRule="auto"/>
              <w:ind w:right="879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Pagels, Agneta; Klang Söderquist, Birgitta; Heiwe, Susanne Scandinavian Journal of Caring Sciences 2012;26(3)474-84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</w:t>
            </w:r>
          </w:p>
          <w:p w:rsidR="00014B6C" w:rsidRPr="00014B6C" w:rsidRDefault="00014B6C" w:rsidP="00014B6C">
            <w:pPr>
              <w:spacing w:after="2" w:line="237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Perceptions of patient participation amongst elderly patients with end-stage renal disease in a dialysis unit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Aasen, Elin M; Kvangarsnes, Marit; Heggen, Kåre </w:t>
            </w:r>
          </w:p>
          <w:p w:rsidR="00014B6C" w:rsidRPr="00014B6C" w:rsidRDefault="00014B6C" w:rsidP="00014B6C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Scandinavian Journal of Caring Sciences 2012;26(1)61-9</w:t>
            </w:r>
          </w:p>
          <w:p w:rsidR="00014B6C" w:rsidRPr="00014B6C" w:rsidRDefault="00014B6C" w:rsidP="00014B6C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Living with haemodialysis when nearing end of life </w:t>
            </w:r>
          </w:p>
          <w:p w:rsidR="00014B6C" w:rsidRPr="00014B6C" w:rsidRDefault="00014B6C" w:rsidP="00014B6C">
            <w:pPr>
              <w:spacing w:line="239" w:lineRule="auto"/>
              <w:ind w:right="153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Axelsson, Lena; Randers, Ingrid; Jacobson, Stefan H; Klang, Birgitta Scandinavian Journal of Caring Sciences 2012;26(1)45-52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Relationships between coping, coping resources and quality of life in patients with chronic illness: a pilot study </w:t>
            </w:r>
          </w:p>
          <w:p w:rsidR="00014B6C" w:rsidRPr="00014B6C" w:rsidRDefault="00014B6C" w:rsidP="00014B6C">
            <w:pPr>
              <w:spacing w:after="2" w:line="237" w:lineRule="auto"/>
              <w:ind w:right="653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Kristofferzon, Marja-Leena; Lindqvist, Ragny; Nilsson, Annika Scandinavian Journal of Caring Sciences 2011;25(3)476-83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</w:t>
            </w:r>
          </w:p>
          <w:p w:rsidR="00014B6C" w:rsidRPr="00014B6C" w:rsidRDefault="00014B6C" w:rsidP="00014B6C">
            <w:pPr>
              <w:spacing w:after="1"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Health-illness transition among persons using advanced medical technology at home </w:t>
            </w:r>
          </w:p>
          <w:p w:rsidR="00014B6C" w:rsidRPr="00014B6C" w:rsidRDefault="00014B6C" w:rsidP="00014B6C">
            <w:pPr>
              <w:spacing w:line="239" w:lineRule="auto"/>
              <w:ind w:right="72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Fex, Angelika; Flensner, Gullvi; Ek, Anna-Christina; Söderhamn, Olle Scandinavian Journal of Caring Sciences 2011;25(2)253-61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</w:t>
            </w:r>
          </w:p>
          <w:p w:rsidR="00014B6C" w:rsidRPr="00014B6C" w:rsidRDefault="00014B6C" w:rsidP="00014B6C">
            <w:pPr>
              <w:spacing w:after="1" w:line="238" w:lineRule="auto"/>
              <w:ind w:right="477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The experience of being 30-45 years of age and depending on haemodialysis treatment: a phenomenological study Herlin, Caroline; Wann-Hansson, Christine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Scandinavian Journal of Caring Sciences 2010;24(4)693-9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Gender- and age-related benefit of renal replacement therapy on health-related quality of life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Kontodimopoulos N; Pappa E; Niakas D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Scandinavian Journal of Caring Sciences 2009;23(4)721-9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Health in everyday life among spouses of haemodialysis patients: a content analysis </w:t>
            </w:r>
          </w:p>
          <w:p w:rsidR="00014B6C" w:rsidRPr="00014B6C" w:rsidRDefault="00014B6C" w:rsidP="00014B6C">
            <w:pPr>
              <w:spacing w:line="239" w:lineRule="auto"/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Ziegert K; Fridlund B; Lidell KScandinavian Journal of Caring Sciences 2006;20(2)223-8 </w:t>
            </w:r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Dere kan også vurdere å søke på artikler utgitt av: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Dialäsen - Tidning för personal inom njursjukvård och transplantation.</w:t>
            </w: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14B6C" w:rsidRPr="00014B6C" w:rsidRDefault="002D4463" w:rsidP="00014B6C">
            <w:pPr>
              <w:rPr>
                <w:sz w:val="20"/>
                <w:szCs w:val="20"/>
              </w:rPr>
            </w:pPr>
            <w:hyperlink r:id="rId549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http://www.dialasen.com/index.php</w:t>
              </w:r>
            </w:hyperlink>
            <w:hyperlink r:id="rId550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Her er noen av artiklene fra det siste året: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14B6C" w:rsidRPr="00014B6C" w:rsidRDefault="00014B6C" w:rsidP="00014B6C">
            <w:pPr>
              <w:spacing w:after="2" w:line="237" w:lineRule="auto"/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Åtgärdsförslag - så får vi dialyspatienten att ta sina fosfatbindande läkemedel </w:t>
            </w:r>
            <w:hyperlink r:id="rId551">
              <w:r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http://www.e</w:t>
              </w:r>
            </w:hyperlink>
            <w:hyperlink r:id="rId552">
              <w:r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-</w:t>
              </w:r>
            </w:hyperlink>
          </w:p>
          <w:p w:rsidR="00014B6C" w:rsidRPr="00014B6C" w:rsidRDefault="002D4463" w:rsidP="00014B6C">
            <w:pPr>
              <w:rPr>
                <w:sz w:val="20"/>
                <w:szCs w:val="20"/>
                <w:lang w:val="en-US"/>
              </w:rPr>
            </w:pPr>
            <w:hyperlink r:id="rId553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magin.se/v5/viewer/files/viewer_s.aspx?gKey=t42x7np4&amp;gInitPage=38</w:t>
              </w:r>
            </w:hyperlink>
            <w:hyperlink r:id="rId554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spacing w:line="239" w:lineRule="auto"/>
              <w:ind w:right="1297"/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Kunskapsutveckling ger dialyspatienter ett bättre liv </w:t>
            </w:r>
            <w:hyperlink r:id="rId555">
              <w:r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http://www.e</w:t>
              </w:r>
            </w:hyperlink>
            <w:hyperlink r:id="rId556">
              <w:r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-</w:t>
              </w:r>
            </w:hyperlink>
          </w:p>
          <w:p w:rsidR="00014B6C" w:rsidRPr="00014B6C" w:rsidRDefault="002D4463" w:rsidP="00014B6C">
            <w:pPr>
              <w:rPr>
                <w:sz w:val="20"/>
                <w:szCs w:val="20"/>
                <w:lang w:val="en-US"/>
              </w:rPr>
            </w:pPr>
            <w:hyperlink r:id="rId557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magin.se/v5/viewer/files/viewer_s.aspx?gKey=t42x7np4&amp;gInitPage=34</w:t>
              </w:r>
            </w:hyperlink>
            <w:hyperlink r:id="rId558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Byrkjeland, Gro </w:t>
            </w:r>
          </w:p>
          <w:p w:rsidR="00014B6C" w:rsidRPr="00014B6C" w:rsidRDefault="00014B6C" w:rsidP="00014B6C">
            <w:pPr>
              <w:ind w:right="248"/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Spesialistkunnskapar naermare folk etter Norsk omorganisering </w:t>
            </w:r>
            <w:hyperlink r:id="rId559">
              <w:r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http://www.e</w:t>
              </w:r>
            </w:hyperlink>
            <w:hyperlink r:id="rId560">
              <w:r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-</w:t>
              </w:r>
            </w:hyperlink>
          </w:p>
          <w:p w:rsidR="00014B6C" w:rsidRPr="00014B6C" w:rsidRDefault="002D4463" w:rsidP="00014B6C">
            <w:pPr>
              <w:rPr>
                <w:sz w:val="20"/>
                <w:szCs w:val="20"/>
                <w:lang w:val="en-US"/>
              </w:rPr>
            </w:pPr>
            <w:hyperlink r:id="rId561">
              <w:r w:rsidR="00014B6C"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magin.se/v5/viewer/files/viewer_s.aspx?gKey=cdx9cpb5&amp;gInitPage=43</w:t>
              </w:r>
            </w:hyperlink>
            <w:hyperlink r:id="rId562">
              <w:r w:rsidR="00014B6C" w:rsidRPr="00014B6C">
                <w:rPr>
                  <w:rFonts w:ascii="Calibri" w:eastAsia="Calibri" w:hAnsi="Calibri" w:cs="Calibri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14B6C" w:rsidRPr="00014B6C" w:rsidRDefault="00014B6C" w:rsidP="00014B6C">
            <w:pPr>
              <w:rPr>
                <w:sz w:val="20"/>
                <w:szCs w:val="20"/>
                <w:lang w:val="en-US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:rsidR="00014B6C" w:rsidRPr="00014B6C" w:rsidRDefault="00014B6C" w:rsidP="00014B6C">
            <w:pPr>
              <w:rPr>
                <w:sz w:val="20"/>
                <w:szCs w:val="20"/>
              </w:rPr>
            </w:pPr>
            <w:r w:rsidRPr="00014B6C">
              <w:rPr>
                <w:rFonts w:ascii="Calibri" w:eastAsia="Calibri" w:hAnsi="Calibri" w:cs="Calibri"/>
                <w:sz w:val="20"/>
                <w:szCs w:val="20"/>
              </w:rPr>
              <w:t xml:space="preserve">Att tillsammans snabbt, rätt och säkert vårda personer med akut njursvikt </w:t>
            </w:r>
            <w:hyperlink r:id="rId563">
              <w:r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http://www.e</w:t>
              </w:r>
            </w:hyperlink>
            <w:hyperlink r:id="rId564">
              <w:r w:rsidRPr="00014B6C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-</w:t>
              </w:r>
            </w:hyperlink>
          </w:p>
          <w:p w:rsidR="00014B6C" w:rsidRPr="00BC0170" w:rsidRDefault="002D4463" w:rsidP="00014B6C">
            <w:pPr>
              <w:rPr>
                <w:sz w:val="20"/>
                <w:szCs w:val="20"/>
                <w:lang w:val="en-US"/>
              </w:rPr>
            </w:pPr>
            <w:hyperlink r:id="rId565">
              <w:r w:rsidR="00014B6C" w:rsidRPr="00BC0170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magin.se/v5/viewer/files/viewer_s.aspx?gKey=t78nd185&amp;gInitPage=28</w:t>
              </w:r>
            </w:hyperlink>
          </w:p>
        </w:tc>
      </w:tr>
    </w:tbl>
    <w:p w:rsidR="003D31E9" w:rsidRPr="00BC0170" w:rsidRDefault="003D31E9">
      <w:pPr>
        <w:spacing w:after="0"/>
        <w:ind w:left="-1419" w:right="10351"/>
        <w:rPr>
          <w:lang w:val="en-US"/>
        </w:rPr>
      </w:pPr>
    </w:p>
    <w:p w:rsidR="003D31E9" w:rsidRPr="00BC0170" w:rsidRDefault="003D31E9">
      <w:pPr>
        <w:spacing w:after="0"/>
        <w:rPr>
          <w:lang w:val="en-US"/>
        </w:rPr>
      </w:pPr>
    </w:p>
    <w:p w:rsidR="003D31E9" w:rsidRPr="00014B6C" w:rsidRDefault="003D31E9">
      <w:pPr>
        <w:spacing w:after="5" w:line="249" w:lineRule="auto"/>
        <w:ind w:left="-5" w:hanging="10"/>
        <w:rPr>
          <w:sz w:val="20"/>
        </w:rPr>
      </w:pPr>
      <w:r w:rsidRPr="00014B6C">
        <w:rPr>
          <w:rFonts w:ascii="Calibri" w:eastAsia="Calibri" w:hAnsi="Calibri" w:cs="Calibri"/>
          <w:sz w:val="20"/>
        </w:rPr>
        <w:t xml:space="preserve">+ to bøker som er elektronisk tilgjengelig på UiO/OUS-nettet: </w:t>
      </w:r>
    </w:p>
    <w:p w:rsidR="003D31E9" w:rsidRPr="00014B6C" w:rsidRDefault="003D31E9">
      <w:pPr>
        <w:spacing w:after="0"/>
        <w:rPr>
          <w:sz w:val="20"/>
        </w:rPr>
      </w:pPr>
      <w:r w:rsidRPr="00014B6C">
        <w:rPr>
          <w:rFonts w:ascii="Calibri" w:eastAsia="Calibri" w:hAnsi="Calibri" w:cs="Calibri"/>
          <w:sz w:val="20"/>
        </w:rPr>
        <w:t xml:space="preserve"> </w:t>
      </w:r>
    </w:p>
    <w:p w:rsidR="003D31E9" w:rsidRPr="00014B6C" w:rsidRDefault="003D31E9">
      <w:pPr>
        <w:spacing w:after="5" w:line="249" w:lineRule="auto"/>
        <w:ind w:left="-5" w:hanging="10"/>
        <w:rPr>
          <w:sz w:val="20"/>
          <w:lang w:val="en-US"/>
        </w:rPr>
      </w:pPr>
      <w:r w:rsidRPr="00014B6C">
        <w:rPr>
          <w:rFonts w:ascii="Calibri" w:eastAsia="Calibri" w:hAnsi="Calibri" w:cs="Calibri"/>
          <w:sz w:val="20"/>
          <w:lang w:val="en-US"/>
        </w:rPr>
        <w:t xml:space="preserve">Ding, X., Rosner, M., &amp; Ronco, C. (2018). Acute kidney injury - basic research and clinical practice. </w:t>
      </w:r>
    </w:p>
    <w:p w:rsidR="003D31E9" w:rsidRPr="00014B6C" w:rsidRDefault="003D31E9">
      <w:pPr>
        <w:spacing w:after="5" w:line="249" w:lineRule="auto"/>
        <w:ind w:left="-5" w:hanging="10"/>
        <w:rPr>
          <w:sz w:val="20"/>
        </w:rPr>
      </w:pPr>
      <w:r w:rsidRPr="00014B6C">
        <w:rPr>
          <w:rFonts w:ascii="Calibri" w:eastAsia="Calibri" w:hAnsi="Calibri" w:cs="Calibri"/>
          <w:sz w:val="20"/>
        </w:rPr>
        <w:t xml:space="preserve">Karger: Basel, Switzerland </w:t>
      </w:r>
    </w:p>
    <w:p w:rsidR="003D31E9" w:rsidRPr="00014B6C" w:rsidRDefault="002D4463">
      <w:pPr>
        <w:spacing w:after="0"/>
        <w:rPr>
          <w:sz w:val="20"/>
        </w:rPr>
      </w:pPr>
      <w:hyperlink r:id="rId566">
        <w:r w:rsidR="003D31E9" w:rsidRPr="00014B6C">
          <w:rPr>
            <w:rFonts w:ascii="Calibri" w:eastAsia="Calibri" w:hAnsi="Calibri" w:cs="Calibri"/>
            <w:color w:val="0000FF"/>
            <w:sz w:val="20"/>
            <w:u w:val="single" w:color="0000FF"/>
          </w:rPr>
          <w:t>https://www.karger.com/Book/Toc/276922</w:t>
        </w:r>
      </w:hyperlink>
      <w:hyperlink r:id="rId567">
        <w:r w:rsidR="003D31E9" w:rsidRPr="00014B6C">
          <w:rPr>
            <w:rFonts w:ascii="Calibri" w:eastAsia="Calibri" w:hAnsi="Calibri" w:cs="Calibri"/>
            <w:sz w:val="20"/>
          </w:rPr>
          <w:t xml:space="preserve"> </w:t>
        </w:r>
      </w:hyperlink>
    </w:p>
    <w:p w:rsidR="003D31E9" w:rsidRPr="00014B6C" w:rsidRDefault="003D31E9">
      <w:pPr>
        <w:spacing w:after="0"/>
        <w:rPr>
          <w:sz w:val="20"/>
        </w:rPr>
      </w:pPr>
      <w:r w:rsidRPr="00014B6C">
        <w:rPr>
          <w:rFonts w:ascii="Calibri" w:eastAsia="Calibri" w:hAnsi="Calibri" w:cs="Calibri"/>
          <w:sz w:val="20"/>
        </w:rPr>
        <w:t xml:space="preserve"> </w:t>
      </w:r>
    </w:p>
    <w:p w:rsidR="003D31E9" w:rsidRPr="00014B6C" w:rsidRDefault="003D31E9">
      <w:pPr>
        <w:spacing w:after="5" w:line="249" w:lineRule="auto"/>
        <w:ind w:left="-5" w:hanging="10"/>
        <w:rPr>
          <w:sz w:val="20"/>
        </w:rPr>
      </w:pPr>
      <w:r w:rsidRPr="00014B6C">
        <w:rPr>
          <w:rFonts w:ascii="Calibri" w:eastAsia="Calibri" w:hAnsi="Calibri" w:cs="Calibri"/>
          <w:sz w:val="20"/>
          <w:lang w:val="en-US"/>
        </w:rPr>
        <w:t xml:space="preserve">Waikar, S., Murray, P., &amp; Singh, A. (2018). Core Concepts in Acute Kidney Injury. </w:t>
      </w:r>
      <w:r w:rsidRPr="00014B6C">
        <w:rPr>
          <w:rFonts w:ascii="Calibri" w:eastAsia="Calibri" w:hAnsi="Calibri" w:cs="Calibri"/>
          <w:sz w:val="20"/>
        </w:rPr>
        <w:t xml:space="preserve">Springer: New York, NY. </w:t>
      </w:r>
      <w:hyperlink r:id="rId568">
        <w:r w:rsidRPr="00014B6C">
          <w:rPr>
            <w:rFonts w:ascii="Calibri" w:eastAsia="Calibri" w:hAnsi="Calibri" w:cs="Calibri"/>
            <w:color w:val="0000FF"/>
            <w:sz w:val="20"/>
            <w:u w:val="single" w:color="0000FF"/>
          </w:rPr>
          <w:t>https://link.springer.com/book/10.1007%2F978</w:t>
        </w:r>
      </w:hyperlink>
      <w:hyperlink r:id="rId569">
        <w:r w:rsidRPr="00014B6C">
          <w:rPr>
            <w:rFonts w:ascii="Calibri" w:eastAsia="Calibri" w:hAnsi="Calibri" w:cs="Calibri"/>
            <w:color w:val="0000FF"/>
            <w:sz w:val="20"/>
            <w:u w:val="single" w:color="0000FF"/>
          </w:rPr>
          <w:t>-</w:t>
        </w:r>
      </w:hyperlink>
      <w:hyperlink r:id="rId570">
        <w:r w:rsidRPr="00014B6C">
          <w:rPr>
            <w:rFonts w:ascii="Calibri" w:eastAsia="Calibri" w:hAnsi="Calibri" w:cs="Calibri"/>
            <w:color w:val="0000FF"/>
            <w:sz w:val="20"/>
            <w:u w:val="single" w:color="0000FF"/>
          </w:rPr>
          <w:t>1</w:t>
        </w:r>
      </w:hyperlink>
      <w:hyperlink r:id="rId571">
        <w:r w:rsidRPr="00014B6C">
          <w:rPr>
            <w:rFonts w:ascii="Calibri" w:eastAsia="Calibri" w:hAnsi="Calibri" w:cs="Calibri"/>
            <w:color w:val="0000FF"/>
            <w:sz w:val="20"/>
            <w:u w:val="single" w:color="0000FF"/>
          </w:rPr>
          <w:t>-</w:t>
        </w:r>
      </w:hyperlink>
      <w:hyperlink r:id="rId572">
        <w:r w:rsidRPr="00014B6C">
          <w:rPr>
            <w:rFonts w:ascii="Calibri" w:eastAsia="Calibri" w:hAnsi="Calibri" w:cs="Calibri"/>
            <w:color w:val="0000FF"/>
            <w:sz w:val="20"/>
            <w:u w:val="single" w:color="0000FF"/>
          </w:rPr>
          <w:t>4939</w:t>
        </w:r>
      </w:hyperlink>
      <w:hyperlink r:id="rId573">
        <w:r w:rsidRPr="00014B6C">
          <w:rPr>
            <w:rFonts w:ascii="Calibri" w:eastAsia="Calibri" w:hAnsi="Calibri" w:cs="Calibri"/>
            <w:color w:val="0000FF"/>
            <w:sz w:val="20"/>
            <w:u w:val="single" w:color="0000FF"/>
          </w:rPr>
          <w:t>-</w:t>
        </w:r>
      </w:hyperlink>
      <w:hyperlink r:id="rId574">
        <w:r w:rsidRPr="00014B6C">
          <w:rPr>
            <w:rFonts w:ascii="Calibri" w:eastAsia="Calibri" w:hAnsi="Calibri" w:cs="Calibri"/>
            <w:color w:val="0000FF"/>
            <w:sz w:val="20"/>
            <w:u w:val="single" w:color="0000FF"/>
          </w:rPr>
          <w:t>8628</w:t>
        </w:r>
      </w:hyperlink>
      <w:hyperlink r:id="rId575">
        <w:r w:rsidRPr="00014B6C">
          <w:rPr>
            <w:rFonts w:ascii="Calibri" w:eastAsia="Calibri" w:hAnsi="Calibri" w:cs="Calibri"/>
            <w:color w:val="0000FF"/>
            <w:sz w:val="20"/>
            <w:u w:val="single" w:color="0000FF"/>
          </w:rPr>
          <w:t>-</w:t>
        </w:r>
      </w:hyperlink>
      <w:hyperlink r:id="rId576">
        <w:r w:rsidRPr="00014B6C">
          <w:rPr>
            <w:rFonts w:ascii="Calibri" w:eastAsia="Calibri" w:hAnsi="Calibri" w:cs="Calibri"/>
            <w:color w:val="0000FF"/>
            <w:sz w:val="20"/>
            <w:u w:val="single" w:color="0000FF"/>
          </w:rPr>
          <w:t>6</w:t>
        </w:r>
      </w:hyperlink>
      <w:hyperlink r:id="rId577">
        <w:r w:rsidRPr="00014B6C">
          <w:rPr>
            <w:rFonts w:ascii="Calibri" w:eastAsia="Calibri" w:hAnsi="Calibri" w:cs="Calibri"/>
            <w:sz w:val="20"/>
          </w:rPr>
          <w:t xml:space="preserve"> </w:t>
        </w:r>
      </w:hyperlink>
    </w:p>
    <w:p w:rsidR="003D31E9" w:rsidRDefault="003D31E9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:rsidR="003D31E9" w:rsidRDefault="003D31E9"/>
    <w:p w:rsidR="003D31E9" w:rsidRDefault="003D31E9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:rsidR="003D31E9" w:rsidRPr="003D31E9" w:rsidRDefault="003D31E9" w:rsidP="003D31E9">
      <w:pPr>
        <w:tabs>
          <w:tab w:val="left" w:pos="2268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0"/>
        </w:rPr>
      </w:pPr>
      <w:r w:rsidRPr="003D31E9">
        <w:rPr>
          <w:rFonts w:ascii="Calibri" w:eastAsia="Times New Roman" w:hAnsi="Calibri" w:cs="Times New Roman"/>
          <w:b/>
          <w:sz w:val="28"/>
          <w:szCs w:val="20"/>
        </w:rPr>
        <w:t>Revidering av VBP nyresvikt</w:t>
      </w:r>
    </w:p>
    <w:p w:rsidR="003D31E9" w:rsidRPr="003D31E9" w:rsidRDefault="003D31E9" w:rsidP="003D31E9">
      <w:pPr>
        <w:tabs>
          <w:tab w:val="left" w:pos="2268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7217"/>
      </w:tblGrid>
      <w:tr w:rsidR="003D31E9" w:rsidRPr="003D31E9" w:rsidTr="00743943">
        <w:tc>
          <w:tcPr>
            <w:tcW w:w="2105" w:type="dxa"/>
            <w:shd w:val="clear" w:color="auto" w:fill="F2F2F2"/>
          </w:tcPr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Navn VBP </w:t>
            </w:r>
          </w:p>
        </w:tc>
        <w:tc>
          <w:tcPr>
            <w:tcW w:w="7217" w:type="dxa"/>
          </w:tcPr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sz w:val="20"/>
                <w:szCs w:val="20"/>
              </w:rPr>
              <w:t>Nyresvikt</w:t>
            </w:r>
          </w:p>
        </w:tc>
      </w:tr>
      <w:tr w:rsidR="003D31E9" w:rsidRPr="003D31E9" w:rsidTr="00743943">
        <w:trPr>
          <w:trHeight w:val="206"/>
        </w:trPr>
        <w:tc>
          <w:tcPr>
            <w:tcW w:w="2105" w:type="dxa"/>
            <w:shd w:val="clear" w:color="auto" w:fill="F2F2F2"/>
          </w:tcPr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b/>
                <w:sz w:val="20"/>
                <w:szCs w:val="20"/>
              </w:rPr>
              <w:t>Skjema nummer</w:t>
            </w:r>
          </w:p>
        </w:tc>
        <w:tc>
          <w:tcPr>
            <w:tcW w:w="7217" w:type="dxa"/>
          </w:tcPr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D31E9" w:rsidRPr="003D31E9" w:rsidTr="00743943">
        <w:tc>
          <w:tcPr>
            <w:tcW w:w="2105" w:type="dxa"/>
            <w:shd w:val="clear" w:color="auto" w:fill="F2F2F2"/>
          </w:tcPr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b/>
                <w:sz w:val="20"/>
                <w:szCs w:val="20"/>
              </w:rPr>
              <w:t>Kontaktperson (er)</w:t>
            </w:r>
          </w:p>
        </w:tc>
        <w:tc>
          <w:tcPr>
            <w:tcW w:w="7217" w:type="dxa"/>
          </w:tcPr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sz w:val="20"/>
                <w:szCs w:val="20"/>
              </w:rPr>
              <w:t>Marte Aune Bjørnerås</w:t>
            </w:r>
          </w:p>
        </w:tc>
      </w:tr>
      <w:tr w:rsidR="003D31E9" w:rsidRPr="003D31E9" w:rsidTr="00743943">
        <w:tc>
          <w:tcPr>
            <w:tcW w:w="2105" w:type="dxa"/>
            <w:shd w:val="clear" w:color="auto" w:fill="F2F2F2"/>
          </w:tcPr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b/>
                <w:sz w:val="20"/>
                <w:szCs w:val="20"/>
              </w:rPr>
              <w:t>Epost</w:t>
            </w:r>
          </w:p>
        </w:tc>
        <w:tc>
          <w:tcPr>
            <w:tcW w:w="7217" w:type="dxa"/>
          </w:tcPr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sz w:val="20"/>
                <w:szCs w:val="20"/>
              </w:rPr>
              <w:t>maaubj@ous-hf.no</w:t>
            </w:r>
          </w:p>
        </w:tc>
      </w:tr>
    </w:tbl>
    <w:p w:rsidR="003D31E9" w:rsidRPr="003D31E9" w:rsidRDefault="003D31E9" w:rsidP="003D31E9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D31E9" w:rsidRPr="003D31E9" w:rsidTr="00743943">
        <w:trPr>
          <w:trHeight w:val="258"/>
        </w:trPr>
        <w:tc>
          <w:tcPr>
            <w:tcW w:w="9322" w:type="dxa"/>
            <w:shd w:val="clear" w:color="auto" w:fill="F2F2F2"/>
          </w:tcPr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b/>
                <w:sz w:val="18"/>
                <w:szCs w:val="20"/>
              </w:rPr>
              <w:t>Problemstilling formuleres som et presist spørsmål</w:t>
            </w:r>
            <w:r w:rsidRPr="003D31E9">
              <w:rPr>
                <w:rFonts w:ascii="Calibri" w:eastAsia="Times New Roman" w:hAnsi="Calibri" w:cs="Times New Roman"/>
                <w:sz w:val="18"/>
                <w:szCs w:val="20"/>
              </w:rPr>
              <w:t xml:space="preserve"> </w:t>
            </w:r>
          </w:p>
        </w:tc>
      </w:tr>
      <w:tr w:rsidR="003D31E9" w:rsidRPr="003D31E9" w:rsidTr="00743943">
        <w:trPr>
          <w:trHeight w:val="914"/>
        </w:trPr>
        <w:tc>
          <w:tcPr>
            <w:tcW w:w="9322" w:type="dxa"/>
          </w:tcPr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sz w:val="20"/>
                <w:szCs w:val="20"/>
              </w:rPr>
              <w:t>Hvordan kan man gi best mulig sykepleie til pasienter med akutt/kronisk nyresvikt på sykehus?</w:t>
            </w:r>
          </w:p>
        </w:tc>
      </w:tr>
    </w:tbl>
    <w:p w:rsidR="003D31E9" w:rsidRPr="003D31E9" w:rsidRDefault="003D31E9" w:rsidP="003D31E9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3D31E9" w:rsidRPr="003D31E9" w:rsidTr="00743943">
        <w:tc>
          <w:tcPr>
            <w:tcW w:w="2093" w:type="dxa"/>
            <w:shd w:val="clear" w:color="auto" w:fill="F2F2F2"/>
          </w:tcPr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b/>
                <w:sz w:val="20"/>
                <w:szCs w:val="20"/>
              </w:rPr>
              <w:t>Patient/problem</w:t>
            </w:r>
          </w:p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sz w:val="18"/>
                <w:szCs w:val="20"/>
              </w:rPr>
              <w:t>Hvilke pasienter/tilstand/</w:t>
            </w:r>
          </w:p>
          <w:p w:rsidR="003D31E9" w:rsidRPr="003D31E9" w:rsidRDefault="003D31E9" w:rsidP="003D31E9">
            <w:pPr>
              <w:spacing w:after="12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sz w:val="18"/>
                <w:szCs w:val="20"/>
              </w:rPr>
              <w:t>sykdom dreier det seg om?</w:t>
            </w:r>
          </w:p>
        </w:tc>
        <w:tc>
          <w:tcPr>
            <w:tcW w:w="7229" w:type="dxa"/>
          </w:tcPr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sz w:val="20"/>
                <w:szCs w:val="20"/>
              </w:rPr>
              <w:t xml:space="preserve">Akutt nyresvikt, kronisk nyresvikt hos voksne inneliggende pasienter på sykehus. </w:t>
            </w:r>
          </w:p>
        </w:tc>
      </w:tr>
      <w:tr w:rsidR="003D31E9" w:rsidRPr="003D31E9" w:rsidTr="00743943">
        <w:tc>
          <w:tcPr>
            <w:tcW w:w="2093" w:type="dxa"/>
            <w:shd w:val="clear" w:color="auto" w:fill="F2F2F2"/>
          </w:tcPr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b/>
                <w:sz w:val="20"/>
                <w:szCs w:val="20"/>
              </w:rPr>
              <w:t>Intervention</w:t>
            </w:r>
          </w:p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3D31E9">
              <w:rPr>
                <w:rFonts w:ascii="Calibri" w:eastAsia="Times New Roman" w:hAnsi="Calibri" w:cs="Times New Roman"/>
                <w:sz w:val="18"/>
                <w:szCs w:val="18"/>
              </w:rPr>
              <w:t>Hvilken intervensjon/</w:t>
            </w:r>
          </w:p>
          <w:p w:rsidR="003D31E9" w:rsidRPr="003D31E9" w:rsidRDefault="003D31E9" w:rsidP="003D31E9">
            <w:pPr>
              <w:spacing w:after="12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sz w:val="18"/>
                <w:szCs w:val="18"/>
              </w:rPr>
              <w:t>eksposisjon dreier det seg om?</w:t>
            </w:r>
          </w:p>
        </w:tc>
        <w:tc>
          <w:tcPr>
            <w:tcW w:w="7229" w:type="dxa"/>
          </w:tcPr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sz w:val="20"/>
                <w:szCs w:val="20"/>
              </w:rPr>
              <w:t xml:space="preserve">Symptomlindring, ernæringshåndtering, overvåkning av eliminasjon, veiledning/undervisning, informasjon om medikamenthåndtering, samhandling med hjemmetjenesten/pårørende/pasient, sykepleieomsorg, styrke pasientens egenomsorg, </w:t>
            </w:r>
          </w:p>
        </w:tc>
      </w:tr>
      <w:tr w:rsidR="003D31E9" w:rsidRPr="003D31E9" w:rsidTr="00743943">
        <w:tc>
          <w:tcPr>
            <w:tcW w:w="2093" w:type="dxa"/>
            <w:shd w:val="clear" w:color="auto" w:fill="F2F2F2"/>
          </w:tcPr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b/>
                <w:szCs w:val="20"/>
              </w:rPr>
              <w:t>Comparison</w:t>
            </w:r>
          </w:p>
          <w:p w:rsidR="003D31E9" w:rsidRPr="003D31E9" w:rsidRDefault="003D31E9" w:rsidP="003D31E9">
            <w:pPr>
              <w:spacing w:after="12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sz w:val="18"/>
                <w:szCs w:val="20"/>
              </w:rPr>
              <w:t>Hva sammenlignes intervensjonen med?</w:t>
            </w:r>
          </w:p>
        </w:tc>
        <w:tc>
          <w:tcPr>
            <w:tcW w:w="7229" w:type="dxa"/>
          </w:tcPr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D31E9" w:rsidRPr="003D31E9" w:rsidTr="00743943">
        <w:tc>
          <w:tcPr>
            <w:tcW w:w="2093" w:type="dxa"/>
            <w:shd w:val="clear" w:color="auto" w:fill="F2F2F2"/>
          </w:tcPr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b/>
                <w:sz w:val="20"/>
                <w:szCs w:val="20"/>
              </w:rPr>
              <w:t>Outcome</w:t>
            </w:r>
          </w:p>
          <w:p w:rsidR="003D31E9" w:rsidRPr="003D31E9" w:rsidRDefault="003D31E9" w:rsidP="003D31E9">
            <w:pPr>
              <w:spacing w:after="12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sz w:val="18"/>
                <w:szCs w:val="20"/>
              </w:rPr>
              <w:t>Hvilke resultat/effekter er av interesse?</w:t>
            </w:r>
          </w:p>
        </w:tc>
        <w:tc>
          <w:tcPr>
            <w:tcW w:w="7229" w:type="dxa"/>
          </w:tcPr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sz w:val="20"/>
                <w:szCs w:val="20"/>
              </w:rPr>
              <w:t>Tilfredsstillende symptomlindring, pasienttrygghet, kunnskap om egen sykdom, mestring og livskvalitet</w:t>
            </w:r>
          </w:p>
        </w:tc>
      </w:tr>
    </w:tbl>
    <w:p w:rsidR="003D31E9" w:rsidRPr="003D31E9" w:rsidRDefault="003D31E9" w:rsidP="003D31E9">
      <w:pPr>
        <w:spacing w:after="0" w:line="240" w:lineRule="auto"/>
        <w:rPr>
          <w:rFonts w:ascii="Calibri" w:eastAsia="Times New Roman" w:hAnsi="Calibri" w:cs="Times New Roman"/>
          <w:b/>
          <w:sz w:val="18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4347"/>
      </w:tblGrid>
      <w:tr w:rsidR="003D31E9" w:rsidRPr="003D31E9" w:rsidTr="00743943">
        <w:trPr>
          <w:trHeight w:val="277"/>
        </w:trPr>
        <w:tc>
          <w:tcPr>
            <w:tcW w:w="4975" w:type="dxa"/>
            <w:shd w:val="clear" w:color="auto" w:fill="F2F2F2"/>
            <w:vAlign w:val="center"/>
          </w:tcPr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Hva slags </w:t>
            </w:r>
            <w:r w:rsidRPr="003D31E9">
              <w:rPr>
                <w:rFonts w:ascii="Calibri" w:eastAsia="Times New Roman" w:hAnsi="Calibri" w:cs="Times New Roman"/>
                <w:b/>
                <w:sz w:val="20"/>
                <w:szCs w:val="20"/>
                <w:shd w:val="clear" w:color="auto" w:fill="F2F2F2"/>
              </w:rPr>
              <w:t>type spørsmål er dette?</w:t>
            </w:r>
          </w:p>
        </w:tc>
        <w:tc>
          <w:tcPr>
            <w:tcW w:w="4347" w:type="dxa"/>
            <w:shd w:val="clear" w:color="auto" w:fill="F2F2F2"/>
          </w:tcPr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Er det aktuelt med søk i Lovdata etter </w:t>
            </w:r>
            <w:r w:rsidRPr="003D31E9">
              <w:rPr>
                <w:rFonts w:ascii="Calibri" w:eastAsia="Times New Roman" w:hAnsi="Calibri" w:cs="Times New Roman"/>
                <w:b/>
                <w:sz w:val="20"/>
                <w:szCs w:val="20"/>
              </w:rPr>
              <w:br/>
              <w:t>relevante lover og forskrifter?</w:t>
            </w:r>
          </w:p>
        </w:tc>
      </w:tr>
      <w:tr w:rsidR="003D31E9" w:rsidRPr="003D31E9" w:rsidTr="00743943">
        <w:trPr>
          <w:trHeight w:val="847"/>
        </w:trPr>
        <w:tc>
          <w:tcPr>
            <w:tcW w:w="4975" w:type="dxa"/>
          </w:tcPr>
          <w:p w:rsidR="003D31E9" w:rsidRPr="003D31E9" w:rsidRDefault="003D31E9" w:rsidP="003D31E9">
            <w:pPr>
              <w:tabs>
                <w:tab w:val="left" w:pos="1701"/>
                <w:tab w:val="left" w:pos="3402"/>
              </w:tabs>
              <w:spacing w:before="120" w:after="0" w:line="240" w:lineRule="auto"/>
              <w:rPr>
                <w:rFonts w:ascii="Calibri" w:eastAsia="Times New Roman" w:hAnsi="Calibri" w:cs="Wingdings"/>
                <w:color w:val="000000"/>
                <w:sz w:val="20"/>
                <w:szCs w:val="20"/>
              </w:rPr>
            </w:pPr>
            <w:r w:rsidRPr="003D31E9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</w:t>
            </w:r>
            <w:r w:rsidRPr="003D31E9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3D31E9">
              <w:rPr>
                <w:rFonts w:ascii="Calibri" w:eastAsia="Times New Roman" w:hAnsi="Calibri" w:cs="Wingdings"/>
                <w:color w:val="000000"/>
                <w:sz w:val="20"/>
                <w:szCs w:val="20"/>
              </w:rPr>
              <w:t>Diagnose</w:t>
            </w:r>
            <w:r w:rsidRPr="003D31E9">
              <w:rPr>
                <w:rFonts w:ascii="Calibri" w:eastAsia="Times New Roman" w:hAnsi="Calibri" w:cs="Wingdings"/>
                <w:color w:val="000000"/>
                <w:sz w:val="20"/>
                <w:szCs w:val="20"/>
              </w:rPr>
              <w:tab/>
            </w:r>
            <w:r w:rsidRPr="003D31E9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</w:t>
            </w:r>
            <w:r w:rsidRPr="003D31E9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3D31E9">
              <w:rPr>
                <w:rFonts w:ascii="Calibri" w:eastAsia="Times New Roman" w:hAnsi="Calibri" w:cs="Wingdings"/>
                <w:color w:val="000000"/>
                <w:sz w:val="20"/>
                <w:szCs w:val="20"/>
              </w:rPr>
              <w:t>Etiologi</w:t>
            </w:r>
            <w:r w:rsidRPr="003D31E9">
              <w:rPr>
                <w:rFonts w:ascii="Calibri" w:eastAsia="Times New Roman" w:hAnsi="Calibri" w:cs="Wingdings"/>
                <w:color w:val="000000"/>
                <w:sz w:val="20"/>
                <w:szCs w:val="20"/>
              </w:rPr>
              <w:tab/>
            </w:r>
            <w:r w:rsidRPr="003D31E9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</w:t>
            </w:r>
            <w:r w:rsidRPr="003D31E9">
              <w:rPr>
                <w:rFonts w:ascii="Calibri" w:eastAsia="Times New Roman" w:hAnsi="Calibri" w:cs="Wingdings"/>
                <w:color w:val="000000"/>
                <w:sz w:val="20"/>
                <w:szCs w:val="20"/>
              </w:rPr>
              <w:t>Erfaringer</w:t>
            </w:r>
          </w:p>
          <w:p w:rsidR="003D31E9" w:rsidRPr="003D31E9" w:rsidRDefault="003D31E9" w:rsidP="003D31E9">
            <w:pPr>
              <w:tabs>
                <w:tab w:val="left" w:pos="1701"/>
                <w:tab w:val="left" w:pos="3402"/>
              </w:tabs>
              <w:spacing w:before="120" w:after="12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D31E9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</w:t>
            </w:r>
            <w:r w:rsidRPr="003D31E9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3D31E9">
              <w:rPr>
                <w:rFonts w:ascii="Calibri" w:eastAsia="Times New Roman" w:hAnsi="Calibri" w:cs="Wingdings"/>
                <w:color w:val="000000"/>
                <w:sz w:val="20"/>
                <w:szCs w:val="20"/>
              </w:rPr>
              <w:t>Diagnose</w:t>
            </w:r>
            <w:r w:rsidRPr="003D31E9">
              <w:rPr>
                <w:rFonts w:ascii="Calibri" w:eastAsia="Times New Roman" w:hAnsi="Calibri" w:cs="Wingdings"/>
                <w:color w:val="000000"/>
                <w:sz w:val="20"/>
                <w:szCs w:val="20"/>
              </w:rPr>
              <w:tab/>
            </w:r>
            <w:r w:rsidRPr="003D31E9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</w:t>
            </w:r>
            <w:r w:rsidRPr="003D31E9">
              <w:rPr>
                <w:rFonts w:ascii="Calibri" w:eastAsia="Times New Roman" w:hAnsi="Calibri" w:cs="Wingdings"/>
                <w:color w:val="000000"/>
                <w:sz w:val="20"/>
                <w:szCs w:val="20"/>
              </w:rPr>
              <w:t>Effekt av tiltak</w:t>
            </w:r>
          </w:p>
        </w:tc>
        <w:tc>
          <w:tcPr>
            <w:tcW w:w="4347" w:type="dxa"/>
          </w:tcPr>
          <w:p w:rsidR="003D31E9" w:rsidRPr="003D31E9" w:rsidRDefault="003D31E9" w:rsidP="003D31E9">
            <w:pPr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D31E9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</w:t>
            </w:r>
            <w:r w:rsidRPr="003D31E9">
              <w:rPr>
                <w:rFonts w:ascii="Calibri" w:eastAsia="Times New Roman" w:hAnsi="Calibri" w:cs="Wingdings"/>
                <w:color w:val="000000"/>
                <w:sz w:val="20"/>
                <w:szCs w:val="20"/>
              </w:rPr>
              <w:t>Ja</w:t>
            </w:r>
          </w:p>
          <w:p w:rsidR="003D31E9" w:rsidRPr="003D31E9" w:rsidRDefault="003D31E9" w:rsidP="003D31E9">
            <w:pPr>
              <w:tabs>
                <w:tab w:val="left" w:pos="1701"/>
                <w:tab w:val="left" w:pos="3402"/>
              </w:tabs>
              <w:spacing w:before="120" w:after="12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D31E9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</w:t>
            </w:r>
            <w:r w:rsidRPr="003D31E9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3D31E9">
              <w:rPr>
                <w:rFonts w:ascii="Calibri" w:eastAsia="Times New Roman" w:hAnsi="Calibri" w:cs="Wingdings"/>
                <w:color w:val="000000"/>
                <w:sz w:val="20"/>
                <w:szCs w:val="20"/>
              </w:rPr>
              <w:t>Nei</w:t>
            </w:r>
          </w:p>
        </w:tc>
      </w:tr>
    </w:tbl>
    <w:p w:rsidR="003D31E9" w:rsidRPr="003D31E9" w:rsidRDefault="003D31E9" w:rsidP="003D31E9">
      <w:pPr>
        <w:spacing w:after="0" w:line="240" w:lineRule="auto"/>
        <w:rPr>
          <w:rFonts w:ascii="Calibri" w:eastAsia="Times New Roman" w:hAnsi="Calibri" w:cs="Times New Roman"/>
          <w:sz w:val="18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3D31E9" w:rsidRPr="003D31E9" w:rsidTr="00743943">
        <w:tc>
          <w:tcPr>
            <w:tcW w:w="9322" w:type="dxa"/>
            <w:gridSpan w:val="2"/>
            <w:shd w:val="clear" w:color="auto" w:fill="F2F2F2"/>
          </w:tcPr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b/>
                <w:sz w:val="20"/>
                <w:szCs w:val="20"/>
              </w:rPr>
              <w:t>Hvilke søkeord er aktuelle for å dekke problemstillingen?</w:t>
            </w:r>
          </w:p>
          <w:p w:rsidR="003D31E9" w:rsidRPr="003D31E9" w:rsidRDefault="003D31E9" w:rsidP="003D31E9">
            <w:pPr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sz w:val="20"/>
                <w:szCs w:val="20"/>
              </w:rPr>
              <w:t>Bruk om mulig engelske ord, og pass på å få med alle synonymer. Del opp søkeordene etter hva som gjelder/beskriver pasienten, intervensjonen/eksposisjonen, sammenligningen og utfallet.</w:t>
            </w:r>
          </w:p>
        </w:tc>
      </w:tr>
      <w:tr w:rsidR="003D31E9" w:rsidRPr="00BC0170" w:rsidTr="00743943">
        <w:tc>
          <w:tcPr>
            <w:tcW w:w="2093" w:type="dxa"/>
            <w:shd w:val="clear" w:color="auto" w:fill="F2F2F2"/>
          </w:tcPr>
          <w:p w:rsidR="003D31E9" w:rsidRPr="003D31E9" w:rsidRDefault="003D31E9" w:rsidP="003D31E9">
            <w:pPr>
              <w:spacing w:after="120" w:line="240" w:lineRule="auto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b/>
                <w:sz w:val="18"/>
                <w:szCs w:val="20"/>
              </w:rPr>
              <w:t xml:space="preserve">P </w:t>
            </w:r>
          </w:p>
          <w:p w:rsidR="003D31E9" w:rsidRPr="003D31E9" w:rsidRDefault="003D31E9" w:rsidP="003D31E9">
            <w:pPr>
              <w:spacing w:after="12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sz w:val="18"/>
                <w:szCs w:val="20"/>
              </w:rPr>
              <w:t>Person/pasient/problem</w:t>
            </w:r>
          </w:p>
        </w:tc>
        <w:tc>
          <w:tcPr>
            <w:tcW w:w="7229" w:type="dxa"/>
          </w:tcPr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D31E9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Chronic kidney disease (CKD)</w:t>
            </w:r>
          </w:p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D31E9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Acute renal failure (ARF)</w:t>
            </w:r>
          </w:p>
        </w:tc>
      </w:tr>
      <w:tr w:rsidR="003D31E9" w:rsidRPr="00BC0170" w:rsidTr="00743943">
        <w:tc>
          <w:tcPr>
            <w:tcW w:w="2093" w:type="dxa"/>
            <w:shd w:val="clear" w:color="auto" w:fill="F2F2F2"/>
          </w:tcPr>
          <w:p w:rsidR="003D31E9" w:rsidRPr="003D31E9" w:rsidRDefault="003D31E9" w:rsidP="003D31E9">
            <w:pPr>
              <w:spacing w:after="120" w:line="240" w:lineRule="auto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b/>
                <w:sz w:val="18"/>
                <w:szCs w:val="20"/>
              </w:rPr>
              <w:t>I</w:t>
            </w:r>
          </w:p>
          <w:p w:rsidR="003D31E9" w:rsidRPr="003D31E9" w:rsidRDefault="003D31E9" w:rsidP="003D31E9">
            <w:pPr>
              <w:spacing w:after="12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sz w:val="18"/>
                <w:szCs w:val="20"/>
              </w:rPr>
              <w:t>Intervensjon/eksposisjon</w:t>
            </w:r>
          </w:p>
        </w:tc>
        <w:tc>
          <w:tcPr>
            <w:tcW w:w="7229" w:type="dxa"/>
          </w:tcPr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D31E9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Nursing care, patient information/ education, patient guidance, (support) self- management, symptom management, nutrition, urine output         </w:t>
            </w:r>
          </w:p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</w:tc>
      </w:tr>
      <w:tr w:rsidR="003D31E9" w:rsidRPr="003D31E9" w:rsidTr="00743943">
        <w:tc>
          <w:tcPr>
            <w:tcW w:w="2093" w:type="dxa"/>
            <w:shd w:val="clear" w:color="auto" w:fill="F2F2F2"/>
          </w:tcPr>
          <w:p w:rsidR="003D31E9" w:rsidRPr="003D31E9" w:rsidRDefault="003D31E9" w:rsidP="003D31E9">
            <w:pPr>
              <w:spacing w:after="120" w:line="240" w:lineRule="auto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b/>
                <w:sz w:val="18"/>
                <w:szCs w:val="20"/>
              </w:rPr>
              <w:t>C</w:t>
            </w:r>
          </w:p>
          <w:p w:rsidR="003D31E9" w:rsidRPr="003D31E9" w:rsidRDefault="003D31E9" w:rsidP="003D31E9">
            <w:pPr>
              <w:spacing w:after="12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sz w:val="18"/>
                <w:szCs w:val="20"/>
              </w:rPr>
              <w:t>Evt. sammenligning</w:t>
            </w:r>
          </w:p>
        </w:tc>
        <w:tc>
          <w:tcPr>
            <w:tcW w:w="7229" w:type="dxa"/>
          </w:tcPr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D31E9" w:rsidRPr="00BC0170" w:rsidTr="00743943">
        <w:tc>
          <w:tcPr>
            <w:tcW w:w="2093" w:type="dxa"/>
            <w:shd w:val="clear" w:color="auto" w:fill="F2F2F2"/>
          </w:tcPr>
          <w:p w:rsidR="003D31E9" w:rsidRPr="003D31E9" w:rsidRDefault="003D31E9" w:rsidP="003D31E9">
            <w:pPr>
              <w:spacing w:after="120" w:line="240" w:lineRule="auto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b/>
                <w:sz w:val="18"/>
                <w:szCs w:val="20"/>
              </w:rPr>
              <w:t>O</w:t>
            </w:r>
          </w:p>
          <w:p w:rsidR="003D31E9" w:rsidRPr="003D31E9" w:rsidRDefault="003D31E9" w:rsidP="003D31E9">
            <w:pPr>
              <w:spacing w:after="12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3D31E9">
              <w:rPr>
                <w:rFonts w:ascii="Calibri" w:eastAsia="Times New Roman" w:hAnsi="Calibri" w:cs="Times New Roman"/>
                <w:sz w:val="18"/>
                <w:szCs w:val="20"/>
              </w:rPr>
              <w:t>Resultat/utfall</w:t>
            </w:r>
          </w:p>
        </w:tc>
        <w:tc>
          <w:tcPr>
            <w:tcW w:w="7229" w:type="dxa"/>
          </w:tcPr>
          <w:p w:rsidR="003D31E9" w:rsidRPr="003D31E9" w:rsidRDefault="003D31E9" w:rsidP="003D31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D31E9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Patient safety, patient knowledge, symptom management, quality of life, empowerment, coping</w:t>
            </w:r>
          </w:p>
        </w:tc>
      </w:tr>
    </w:tbl>
    <w:p w:rsidR="003D31E9" w:rsidRPr="003D31E9" w:rsidRDefault="003D31E9">
      <w:pPr>
        <w:rPr>
          <w:rFonts w:ascii="Calibri" w:hAnsi="Calibri" w:cs="Calibri"/>
          <w:sz w:val="18"/>
          <w:szCs w:val="18"/>
          <w:lang w:val="en-US"/>
        </w:rPr>
      </w:pPr>
    </w:p>
    <w:sectPr w:rsidR="003D31E9" w:rsidRPr="003D31E9">
      <w:headerReference w:type="default" r:id="rId578"/>
      <w:footerReference w:type="default" r:id="rId57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2D8" w:rsidRDefault="00F372D8" w:rsidP="0041537A">
      <w:pPr>
        <w:spacing w:after="0" w:line="240" w:lineRule="auto"/>
      </w:pPr>
      <w:r>
        <w:separator/>
      </w:r>
    </w:p>
  </w:endnote>
  <w:endnote w:type="continuationSeparator" w:id="0">
    <w:p w:rsidR="00F372D8" w:rsidRDefault="00F372D8" w:rsidP="0041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0635492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372D8" w:rsidRPr="0041537A" w:rsidRDefault="00F372D8" w:rsidP="006A494A">
            <w:pPr>
              <w:pStyle w:val="Bunn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Sist endret februar 21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41537A">
              <w:rPr>
                <w:sz w:val="20"/>
                <w:szCs w:val="20"/>
              </w:rPr>
              <w:t xml:space="preserve">Side </w:t>
            </w:r>
            <w:r w:rsidRPr="0041537A">
              <w:rPr>
                <w:bCs/>
                <w:sz w:val="20"/>
                <w:szCs w:val="20"/>
              </w:rPr>
              <w:fldChar w:fldCharType="begin"/>
            </w:r>
            <w:r w:rsidRPr="0041537A">
              <w:rPr>
                <w:bCs/>
                <w:sz w:val="20"/>
                <w:szCs w:val="20"/>
              </w:rPr>
              <w:instrText>PAGE</w:instrText>
            </w:r>
            <w:r w:rsidRPr="0041537A">
              <w:rPr>
                <w:bCs/>
                <w:sz w:val="20"/>
                <w:szCs w:val="20"/>
              </w:rPr>
              <w:fldChar w:fldCharType="separate"/>
            </w:r>
            <w:r w:rsidR="002D4463">
              <w:rPr>
                <w:bCs/>
                <w:noProof/>
                <w:sz w:val="20"/>
                <w:szCs w:val="20"/>
              </w:rPr>
              <w:t>1</w:t>
            </w:r>
            <w:r w:rsidRPr="0041537A">
              <w:rPr>
                <w:bCs/>
                <w:sz w:val="20"/>
                <w:szCs w:val="20"/>
              </w:rPr>
              <w:fldChar w:fldCharType="end"/>
            </w:r>
            <w:r w:rsidRPr="0041537A">
              <w:rPr>
                <w:sz w:val="20"/>
                <w:szCs w:val="20"/>
              </w:rPr>
              <w:t xml:space="preserve"> av </w:t>
            </w:r>
            <w:r w:rsidRPr="0041537A">
              <w:rPr>
                <w:bCs/>
                <w:sz w:val="20"/>
                <w:szCs w:val="20"/>
              </w:rPr>
              <w:fldChar w:fldCharType="begin"/>
            </w:r>
            <w:r w:rsidRPr="0041537A">
              <w:rPr>
                <w:bCs/>
                <w:sz w:val="20"/>
                <w:szCs w:val="20"/>
              </w:rPr>
              <w:instrText>NUMPAGES</w:instrText>
            </w:r>
            <w:r w:rsidRPr="0041537A">
              <w:rPr>
                <w:bCs/>
                <w:sz w:val="20"/>
                <w:szCs w:val="20"/>
              </w:rPr>
              <w:fldChar w:fldCharType="separate"/>
            </w:r>
            <w:r w:rsidR="002D4463">
              <w:rPr>
                <w:bCs/>
                <w:noProof/>
                <w:sz w:val="20"/>
                <w:szCs w:val="20"/>
              </w:rPr>
              <w:t>26</w:t>
            </w:r>
            <w:r w:rsidRPr="0041537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372D8" w:rsidRDefault="00F372D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2D8" w:rsidRDefault="00F372D8" w:rsidP="0041537A">
      <w:pPr>
        <w:spacing w:after="0" w:line="240" w:lineRule="auto"/>
      </w:pPr>
      <w:r>
        <w:separator/>
      </w:r>
    </w:p>
  </w:footnote>
  <w:footnote w:type="continuationSeparator" w:id="0">
    <w:p w:rsidR="00F372D8" w:rsidRDefault="00F372D8" w:rsidP="00415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2D8" w:rsidRDefault="00F372D8">
    <w:pPr>
      <w:pStyle w:val="Topptekst"/>
    </w:pPr>
  </w:p>
  <w:p w:rsidR="00F372D8" w:rsidRDefault="00F372D8">
    <w:pPr>
      <w:pStyle w:val="Topptekst"/>
      <w:rPr>
        <w:rStyle w:val="Sterk"/>
        <w:sz w:val="28"/>
      </w:rPr>
    </w:pPr>
    <w:r>
      <w:rPr>
        <w:rStyle w:val="Sterk"/>
        <w:sz w:val="28"/>
      </w:rPr>
      <w:t>Nasjonal veiledende plan for sykepleiepraksis: Nyresvikt</w:t>
    </w:r>
  </w:p>
  <w:p w:rsidR="00F372D8" w:rsidRPr="0041537A" w:rsidRDefault="00F372D8">
    <w:pPr>
      <w:pStyle w:val="Topptekst"/>
      <w:rPr>
        <w:rStyle w:val="Ster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0B7"/>
    <w:multiLevelType w:val="hybridMultilevel"/>
    <w:tmpl w:val="4BAEA9CC"/>
    <w:lvl w:ilvl="0" w:tplc="9B4C53C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FE7DE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18F3C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62875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708B0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16B08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7E37B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08696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80111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1A2489"/>
    <w:multiLevelType w:val="hybridMultilevel"/>
    <w:tmpl w:val="85EAD5CC"/>
    <w:lvl w:ilvl="0" w:tplc="8D86E56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448B5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D645D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70FDE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DE6CD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02FE3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361D8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6A06B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660B0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B252B5"/>
    <w:multiLevelType w:val="hybridMultilevel"/>
    <w:tmpl w:val="24763F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B043B"/>
    <w:multiLevelType w:val="hybridMultilevel"/>
    <w:tmpl w:val="EA4AC9DA"/>
    <w:lvl w:ilvl="0" w:tplc="0414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32E53233"/>
    <w:multiLevelType w:val="hybridMultilevel"/>
    <w:tmpl w:val="1EFC32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D6733"/>
    <w:multiLevelType w:val="hybridMultilevel"/>
    <w:tmpl w:val="C6A8CA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2667F"/>
    <w:multiLevelType w:val="hybridMultilevel"/>
    <w:tmpl w:val="D6DC2D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767F0"/>
    <w:multiLevelType w:val="multilevel"/>
    <w:tmpl w:val="4756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ED2165"/>
    <w:multiLevelType w:val="hybridMultilevel"/>
    <w:tmpl w:val="CF241F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F0BA1"/>
    <w:multiLevelType w:val="hybridMultilevel"/>
    <w:tmpl w:val="7C8CA3BC"/>
    <w:lvl w:ilvl="0" w:tplc="D2E2A918">
      <w:start w:val="1"/>
      <w:numFmt w:val="decimal"/>
      <w:lvlText w:val="%1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E6C98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A318C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4C35BE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F47D12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DA5704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1E7C3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9EA20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58F1AE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7"/>
    <w:lvlOverride w:ilvl="0">
      <w:startOverride w:val="17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7A"/>
    <w:rsid w:val="00014B6C"/>
    <w:rsid w:val="001556A3"/>
    <w:rsid w:val="002D4463"/>
    <w:rsid w:val="002F3AC9"/>
    <w:rsid w:val="003D31E9"/>
    <w:rsid w:val="00400CB3"/>
    <w:rsid w:val="0041537A"/>
    <w:rsid w:val="00441D76"/>
    <w:rsid w:val="004C4235"/>
    <w:rsid w:val="004D629A"/>
    <w:rsid w:val="006A494A"/>
    <w:rsid w:val="00713411"/>
    <w:rsid w:val="00743943"/>
    <w:rsid w:val="008B4B57"/>
    <w:rsid w:val="00966BA8"/>
    <w:rsid w:val="009873FB"/>
    <w:rsid w:val="00B045A6"/>
    <w:rsid w:val="00B405F1"/>
    <w:rsid w:val="00B73B35"/>
    <w:rsid w:val="00BC0170"/>
    <w:rsid w:val="00CC0F87"/>
    <w:rsid w:val="00D544B6"/>
    <w:rsid w:val="00D60339"/>
    <w:rsid w:val="00E816D2"/>
    <w:rsid w:val="00EE7E92"/>
    <w:rsid w:val="00F372D8"/>
    <w:rsid w:val="00F43024"/>
    <w:rsid w:val="00F62128"/>
    <w:rsid w:val="00FD55A2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37DB8FD-B3A4-4CE5-AAA8-A39F2248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37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537A"/>
  </w:style>
  <w:style w:type="paragraph" w:styleId="Bunntekst">
    <w:name w:val="footer"/>
    <w:basedOn w:val="Normal"/>
    <w:link w:val="BunntekstTegn"/>
    <w:uiPriority w:val="99"/>
    <w:unhideWhenUsed/>
    <w:rsid w:val="0041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537A"/>
  </w:style>
  <w:style w:type="character" w:styleId="Sterk">
    <w:name w:val="Strong"/>
    <w:basedOn w:val="Standardskriftforavsnitt"/>
    <w:uiPriority w:val="22"/>
    <w:qFormat/>
    <w:rsid w:val="0041537A"/>
    <w:rPr>
      <w:b/>
      <w:bCs/>
    </w:rPr>
  </w:style>
  <w:style w:type="table" w:styleId="Tabellrutenett">
    <w:name w:val="Table Grid"/>
    <w:basedOn w:val="Vanligtabell"/>
    <w:uiPriority w:val="39"/>
    <w:rsid w:val="0041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1537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73B35"/>
    <w:rPr>
      <w:color w:val="0000FF"/>
      <w:u w:val="single"/>
    </w:rPr>
  </w:style>
  <w:style w:type="table" w:customStyle="1" w:styleId="TableGrid">
    <w:name w:val="TableGrid"/>
    <w:rsid w:val="003D31E9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helsedirektoratet.no/retningslinjer/utvelgelse-og-oppfolging-av-giver-ved-nyredonasjon-fra-levende-giver-" TargetMode="External"/><Relationship Id="rId21" Type="http://schemas.openxmlformats.org/officeDocument/2006/relationships/hyperlink" Target="https://www.varnett.no/portal/procedure/7746" TargetMode="External"/><Relationship Id="rId324" Type="http://schemas.openxmlformats.org/officeDocument/2006/relationships/hyperlink" Target="http://search.ebscohost.com/login.aspx?direct=true&amp;db=nup&amp;AN=T703785&amp;site=nup-live&amp;scope=site" TargetMode="External"/><Relationship Id="rId531" Type="http://schemas.openxmlformats.org/officeDocument/2006/relationships/hyperlink" Target="http://njn.sagepub.com/content/33/4/14.full.pdf+html" TargetMode="External"/><Relationship Id="rId170" Type="http://schemas.openxmlformats.org/officeDocument/2006/relationships/hyperlink" Target="https://www.fhi.no/nettpub/vaksinasjonsveilederen-for-helsepersonell/vaksinasjon-ved-sykdom/vaksinasjon-ved-nyresvikt-nyresvikt-leversykdom-eller-reumatisk-sykdom/" TargetMode="External"/><Relationship Id="rId268" Type="http://schemas.openxmlformats.org/officeDocument/2006/relationships/hyperlink" Target="http://search.ebscohost.com/login.aspx?direct=true&amp;db=nup&amp;AN=T703397&amp;site=nup-live&amp;scope=site" TargetMode="External"/><Relationship Id="rId475" Type="http://schemas.openxmlformats.org/officeDocument/2006/relationships/hyperlink" Target="http://onlinelibrary.wiley.com/doi/10.1002/14651858.CD009535.pub2/abstract" TargetMode="External"/><Relationship Id="rId32" Type="http://schemas.openxmlformats.org/officeDocument/2006/relationships/hyperlink" Target="https://www.nice.org.uk/guidance/cg169" TargetMode="External"/><Relationship Id="rId128" Type="http://schemas.openxmlformats.org/officeDocument/2006/relationships/hyperlink" Target="https://helsedirektoratet.no/retningslinjer/prioriteringsveileder-og-veiledertabell-nyresykdommer" TargetMode="External"/><Relationship Id="rId335" Type="http://schemas.openxmlformats.org/officeDocument/2006/relationships/hyperlink" Target="http://search.ebscohost.com/login.aspx?direct=true&amp;db=nup&amp;AN=T901967&amp;site=nup-live&amp;scope=site" TargetMode="External"/><Relationship Id="rId542" Type="http://schemas.openxmlformats.org/officeDocument/2006/relationships/hyperlink" Target="https://www.nsf.no/fagutvikling/fagartikkel/118865/undervisning-til-nyretransplanterte-pasienter" TargetMode="External"/><Relationship Id="rId181" Type="http://schemas.openxmlformats.org/officeDocument/2006/relationships/hyperlink" Target="https://www.fhi.no/publ/2013/effekt-og-kostnadseffektivitet-av-ulike-dialysemetoder-hos-pasienter-med-al/" TargetMode="External"/><Relationship Id="rId402" Type="http://schemas.openxmlformats.org/officeDocument/2006/relationships/hyperlink" Target="http://www.uptodate.com/contents/search" TargetMode="External"/><Relationship Id="rId279" Type="http://schemas.openxmlformats.org/officeDocument/2006/relationships/hyperlink" Target="http://search.ebscohost.com/login.aspx?direct=true&amp;db=nup&amp;AN=T703393&amp;site=nup-live&amp;scope=site" TargetMode="External"/><Relationship Id="rId486" Type="http://schemas.openxmlformats.org/officeDocument/2006/relationships/hyperlink" Target="http://onlinelibrary.wiley.com/doi/10.1002/14651858.CD003236.pub2/abstract" TargetMode="External"/><Relationship Id="rId43" Type="http://schemas.openxmlformats.org/officeDocument/2006/relationships/hyperlink" Target="http://search.ebscohost.com/login.aspx?direct=true&amp;db=nup&amp;AN=2009902632&amp;site=nup-live&amp;scope=site" TargetMode="External"/><Relationship Id="rId139" Type="http://schemas.openxmlformats.org/officeDocument/2006/relationships/hyperlink" Target="https://www.fhi.no/oversikter/alle/" TargetMode="External"/><Relationship Id="rId346" Type="http://schemas.openxmlformats.org/officeDocument/2006/relationships/hyperlink" Target="http://search.ebscohost.com/login.aspx?direct=true&amp;db=nup&amp;AN=T703743&amp;site=nup-live&amp;scope=site" TargetMode="External"/><Relationship Id="rId553" Type="http://schemas.openxmlformats.org/officeDocument/2006/relationships/hyperlink" Target="http://www.e-magin.se/v5/viewer/files/viewer_s.aspx?gKey=t42x7np4&amp;gInitPage=38" TargetMode="External"/><Relationship Id="rId192" Type="http://schemas.openxmlformats.org/officeDocument/2006/relationships/hyperlink" Target="https://www.fhi.no/publ/2013/effekt-og-kostnadseffektivitet-av-ulike-dialysemetoder-hos-pasienter-med-al/" TargetMode="External"/><Relationship Id="rId206" Type="http://schemas.openxmlformats.org/officeDocument/2006/relationships/hyperlink" Target="https://www.fhi.no/publ/2010/prevention-of--kidney-failure/" TargetMode="External"/><Relationship Id="rId413" Type="http://schemas.openxmlformats.org/officeDocument/2006/relationships/hyperlink" Target="http://www.uptodate.com/contents/7238" TargetMode="External"/><Relationship Id="rId497" Type="http://schemas.openxmlformats.org/officeDocument/2006/relationships/hyperlink" Target="https://www.ncbi.nlm.nih.gov/pubmed/30873815,30855466,30566933,30526501,30407656,30403710,30335792,30238781,30212979,30212514,30181188,30132106,30119627,30097240,30094015,30071028,30050958,29974630,29968886,29888444,29882800,29794739,29751988,29671169,29544403,29540066,29440817,29420827,29377324,29344881,29326196,29232891,29219869,29172929,29160599,29094800,29051144,29046330,29029647,28975468,28920174,28856498,28851783,28851313,28805538,28787713,28784106,28764920,28708749,28689160,28659852,28653614,28651994,28544106,28487346,30351586,28433237,28402557,28398983,28382597,28372557,28332943,28277013,28254853,28240771,28229924,28181150,28121226,28096482,28057311,27991648,27932391,27862490,26743176,27805728,30550077,27261331,27549431,27755468,27707824,30513188,27648739,27604248,27576879,30512281,30512275,30512274,27532211,27527505,27495956,27421889,30550056,27324914,27269795,27254901,27191392,27179827,27149861,27145768,27125246,27058465,27048280,27047998,27023656,27020884,27013312,27011216,26881842,26806240" TargetMode="External"/><Relationship Id="rId357" Type="http://schemas.openxmlformats.org/officeDocument/2006/relationships/hyperlink" Target="http://search.ebscohost.com/login.aspx?direct=true&amp;db=nup&amp;AN=T902393&amp;site=nup-live&amp;scope=site" TargetMode="External"/><Relationship Id="rId54" Type="http://schemas.openxmlformats.org/officeDocument/2006/relationships/hyperlink" Target="http://ehandboken.ous-hf.no/document/127783/fields/23" TargetMode="External"/><Relationship Id="rId217" Type="http://schemas.openxmlformats.org/officeDocument/2006/relationships/hyperlink" Target="http://www.nice.org.uk/guidancemenu/conditions-and-diseases/kidney-conditions" TargetMode="External"/><Relationship Id="rId564" Type="http://schemas.openxmlformats.org/officeDocument/2006/relationships/hyperlink" Target="http://www.e-magin.se/v5/viewer/files/viewer_s.aspx?gKey=t78nd185&amp;gInitPage=28" TargetMode="External"/><Relationship Id="rId424" Type="http://schemas.openxmlformats.org/officeDocument/2006/relationships/hyperlink" Target="http://bestpractice.bmj.com/best-practice/monograph/83.html" TargetMode="External"/><Relationship Id="rId270" Type="http://schemas.openxmlformats.org/officeDocument/2006/relationships/hyperlink" Target="http://search.ebscohost.com/login.aspx?direct=true&amp;db=nup&amp;AN=T703397&amp;site=nup-live&amp;scope=site" TargetMode="External"/><Relationship Id="rId65" Type="http://schemas.openxmlformats.org/officeDocument/2006/relationships/hyperlink" Target="https://helsedirektoratet.no/retningslinjer/pakkeforlop-for-nyrekreft" TargetMode="External"/><Relationship Id="rId130" Type="http://schemas.openxmlformats.org/officeDocument/2006/relationships/hyperlink" Target="https://helsedirektoratet.no/retningslinjer/prioriteringsveileder-og-veiledertabell-nyresykdommer" TargetMode="External"/><Relationship Id="rId368" Type="http://schemas.openxmlformats.org/officeDocument/2006/relationships/hyperlink" Target="http://search.ebscohost.com/login.aspx?direct=true&amp;db=nup&amp;AN=T901485&amp;site=nup-live&amp;scope=site" TargetMode="External"/><Relationship Id="rId575" Type="http://schemas.openxmlformats.org/officeDocument/2006/relationships/hyperlink" Target="https://link.springer.com/book/10.1007%2F978-1-4939-8628-6" TargetMode="External"/><Relationship Id="rId228" Type="http://schemas.openxmlformats.org/officeDocument/2006/relationships/hyperlink" Target="https://www.nice.org.uk/guidance/qs5" TargetMode="External"/><Relationship Id="rId435" Type="http://schemas.openxmlformats.org/officeDocument/2006/relationships/hyperlink" Target="http://dx.doi.org/10.1002/14651858.CD010612.pub2" TargetMode="External"/><Relationship Id="rId281" Type="http://schemas.openxmlformats.org/officeDocument/2006/relationships/hyperlink" Target="http://search.ebscohost.com/login.aspx?direct=true&amp;db=nup&amp;AN=T703393&amp;site=nup-live&amp;scope=site" TargetMode="External"/><Relationship Id="rId502" Type="http://schemas.openxmlformats.org/officeDocument/2006/relationships/hyperlink" Target="https://www.ncbi.nlm.nih.gov/pubmed/30388984,30388977,30388976,29992599,29689625,29540442,29240277,28944596,28636137,28623895,28612998,28433407,28425171,28393467,28328262,28239953,28224937,28187016,28156054,28148611,28085685,26261374,27753287,27381648,27364760,26689295,26551216,26275156,30132956,29455475,29398341,29352819,29223530,29106612,29091561,28133991,26415746" TargetMode="External"/><Relationship Id="rId76" Type="http://schemas.openxmlformats.org/officeDocument/2006/relationships/hyperlink" Target="https://helsedirektoratet.no/retningslinjer/veileder-for-tilvirkning-og-handtering-av-hemodialyseveske" TargetMode="External"/><Relationship Id="rId141" Type="http://schemas.openxmlformats.org/officeDocument/2006/relationships/hyperlink" Target="https://www.fhi.no/publ/2018/nytteverdien-av-behandling-for-kronisk-nyresvikt-dokumentasjonsgrunnlag-for/" TargetMode="External"/><Relationship Id="rId379" Type="http://schemas.openxmlformats.org/officeDocument/2006/relationships/hyperlink" Target="http://search.ebscohost.com/login.aspx?direct=true&amp;db=nup&amp;AN=2009902633&amp;site=nup-live&amp;scope=site" TargetMode="External"/><Relationship Id="rId7" Type="http://schemas.openxmlformats.org/officeDocument/2006/relationships/hyperlink" Target="https://www.varnett.no/portal/procedure/7490" TargetMode="External"/><Relationship Id="rId183" Type="http://schemas.openxmlformats.org/officeDocument/2006/relationships/hyperlink" Target="https://www.fhi.no/publ/2013/effekt-og-kostnadseffektivitet-av-ulike-dialysemetoder-hos-pasienter-med-al/" TargetMode="External"/><Relationship Id="rId239" Type="http://schemas.openxmlformats.org/officeDocument/2006/relationships/hyperlink" Target="http://sundhedsstyrelsen.dk/da/sundhed/kvalitet-og-retningslinjer/nationale-kliniske-retningslinjer/udgivelser" TargetMode="External"/><Relationship Id="rId390" Type="http://schemas.openxmlformats.org/officeDocument/2006/relationships/hyperlink" Target="http://search.ebscohost.com/login.aspx?direct=true&amp;db=nup&amp;AN=2009869467&amp;site=nup-live&amp;scope=site" TargetMode="External"/><Relationship Id="rId404" Type="http://schemas.openxmlformats.org/officeDocument/2006/relationships/hyperlink" Target="https://www.uptodate.com/contents/table-of-contents/nephrology-and-hypertension" TargetMode="External"/><Relationship Id="rId446" Type="http://schemas.openxmlformats.org/officeDocument/2006/relationships/hyperlink" Target="http://dx.doi.org/10.1002/14651858.CD012380.pub2" TargetMode="External"/><Relationship Id="rId250" Type="http://schemas.openxmlformats.org/officeDocument/2006/relationships/hyperlink" Target="http://search.ebscohost.com/login.aspx?direct=true&amp;db=nup&amp;AN=T703401&amp;site=nup-live&amp;scope=site" TargetMode="External"/><Relationship Id="rId292" Type="http://schemas.openxmlformats.org/officeDocument/2006/relationships/hyperlink" Target="http://search.ebscohost.com/login.aspx?direct=true&amp;db=nup&amp;AN=T703396&amp;site=nup-live&amp;scope=site" TargetMode="External"/><Relationship Id="rId306" Type="http://schemas.openxmlformats.org/officeDocument/2006/relationships/hyperlink" Target="http://search.ebscohost.com/login.aspx?direct=true&amp;db=nup&amp;AN=T703382&amp;site=nup-live&amp;scope=site" TargetMode="External"/><Relationship Id="rId488" Type="http://schemas.openxmlformats.org/officeDocument/2006/relationships/hyperlink" Target="http://onlinelibrary.wiley.com/doi/10.1002/14651858.CD007374.pub2/abstract" TargetMode="External"/><Relationship Id="rId45" Type="http://schemas.openxmlformats.org/officeDocument/2006/relationships/image" Target="media/image1.png"/><Relationship Id="rId87" Type="http://schemas.openxmlformats.org/officeDocument/2006/relationships/hyperlink" Target="https://helsedirektoratet.no/retningslinjer/nasjonalt-handlingsprogram-med-retningslinjer-for-diagnostikk-behandling-og-oppfolging-av-pasienter-med-nyrecellekreft" TargetMode="External"/><Relationship Id="rId110" Type="http://schemas.openxmlformats.org/officeDocument/2006/relationships/hyperlink" Target="https://helsedirektoratet.no/retningslinjer/utvelgelse-og-oppfolging-av-giver-ved-nyredonasjon-fra-levende-giver-" TargetMode="External"/><Relationship Id="rId348" Type="http://schemas.openxmlformats.org/officeDocument/2006/relationships/hyperlink" Target="http://search.ebscohost.com/login.aspx?direct=true&amp;db=nup&amp;AN=T703807&amp;site=nup-live&amp;scope=site" TargetMode="External"/><Relationship Id="rId513" Type="http://schemas.openxmlformats.org/officeDocument/2006/relationships/hyperlink" Target="https://sykepleien.no/forskning/2017/08/hverdagen-etter-nyre-pankreas-transplantasjon" TargetMode="External"/><Relationship Id="rId555" Type="http://schemas.openxmlformats.org/officeDocument/2006/relationships/hyperlink" Target="http://www.e-magin.se/v5/viewer/files/viewer_s.aspx?gKey=t42x7np4&amp;gInitPage=34" TargetMode="External"/><Relationship Id="rId152" Type="http://schemas.openxmlformats.org/officeDocument/2006/relationships/hyperlink" Target="https://www.fhi.no/publ/2018/nytteverdien-av-behandling-for-kronisk-nyresvikt-dokumentasjonsgrunnlag-for/" TargetMode="External"/><Relationship Id="rId194" Type="http://schemas.openxmlformats.org/officeDocument/2006/relationships/hyperlink" Target="https://www.fhi.no/publ/2013/effekt-og-kostnadseffektivitet-av-ulike-dialysemetoder-hos-pasienter-med-al/" TargetMode="External"/><Relationship Id="rId208" Type="http://schemas.openxmlformats.org/officeDocument/2006/relationships/hyperlink" Target="http://www.helsebiblioteket.no/retningslinjer/" TargetMode="External"/><Relationship Id="rId415" Type="http://schemas.openxmlformats.org/officeDocument/2006/relationships/hyperlink" Target="http://www.uptodate.com/contents/14035" TargetMode="External"/><Relationship Id="rId457" Type="http://schemas.openxmlformats.org/officeDocument/2006/relationships/hyperlink" Target="http://dx.doi.org/10.1002/14651858.CD005282.pub3" TargetMode="External"/><Relationship Id="rId261" Type="http://schemas.openxmlformats.org/officeDocument/2006/relationships/hyperlink" Target="http://search.ebscohost.com/login.aspx?direct=true&amp;db=nup&amp;AN=T703394&amp;site=nup-live&amp;scope=site" TargetMode="External"/><Relationship Id="rId499" Type="http://schemas.openxmlformats.org/officeDocument/2006/relationships/hyperlink" Target="https://www.ncbi.nlm.nih.gov/pubmed/?term=29888444+28689160+27862490+30550056+27191392" TargetMode="External"/><Relationship Id="rId14" Type="http://schemas.openxmlformats.org/officeDocument/2006/relationships/hyperlink" Target="https://www.varnett.no/portal/procedure/7732" TargetMode="External"/><Relationship Id="rId56" Type="http://schemas.openxmlformats.org/officeDocument/2006/relationships/hyperlink" Target="http://ehandboken.ous-hf.no/document/127783/fields/23" TargetMode="External"/><Relationship Id="rId317" Type="http://schemas.openxmlformats.org/officeDocument/2006/relationships/hyperlink" Target="http://search.ebscohost.com/login.aspx?direct=true&amp;db=nup&amp;AN=T704633&amp;site=nup-live&amp;scope=site" TargetMode="External"/><Relationship Id="rId359" Type="http://schemas.openxmlformats.org/officeDocument/2006/relationships/hyperlink" Target="http://search.ebscohost.com/login.aspx?direct=true&amp;db=nup&amp;AN=T902393&amp;site=nup-live&amp;scope=site" TargetMode="External"/><Relationship Id="rId524" Type="http://schemas.openxmlformats.org/officeDocument/2006/relationships/hyperlink" Target="https://www.idunn.no/klinisk_sygepleje/2017/01/vi_er_med_hele_vejen_-_en_kvalitativ_undersoegelse_om_at_vaer" TargetMode="External"/><Relationship Id="rId566" Type="http://schemas.openxmlformats.org/officeDocument/2006/relationships/hyperlink" Target="https://www.karger.com/Book/Toc/276922" TargetMode="External"/><Relationship Id="rId98" Type="http://schemas.openxmlformats.org/officeDocument/2006/relationships/hyperlink" Target="https://helsedirektoratet.no/retningslinjer/nasjonalt-handlingsprogram-med-retningslinjer-for-diagnostikk-behandling-og-oppfolging-av-pasienter-med-nyrecellekreft" TargetMode="External"/><Relationship Id="rId121" Type="http://schemas.openxmlformats.org/officeDocument/2006/relationships/hyperlink" Target="https://helsedirektoratet.no/retningslinjer/utvelgelse-og-oppfolging-av-giver-ved-nyredonasjon-fra-levende-giver-" TargetMode="External"/><Relationship Id="rId163" Type="http://schemas.openxmlformats.org/officeDocument/2006/relationships/hyperlink" Target="https://www.fhi.no/nettpub/vaksinasjonsveilederen-for-helsepersonell/vaksinasjon-ved-sykdom/vaksinasjon-ved-nyresvikt-nyresvikt-leversykdom-eller-reumatisk-sykdom/" TargetMode="External"/><Relationship Id="rId219" Type="http://schemas.openxmlformats.org/officeDocument/2006/relationships/hyperlink" Target="http://www.nice.org.uk/guidance/cg182" TargetMode="External"/><Relationship Id="rId370" Type="http://schemas.openxmlformats.org/officeDocument/2006/relationships/hyperlink" Target="http://search.ebscohost.com/login.aspx?direct=true&amp;db=nup&amp;AN=T901485&amp;site=nup-live&amp;scope=site" TargetMode="External"/><Relationship Id="rId426" Type="http://schemas.openxmlformats.org/officeDocument/2006/relationships/hyperlink" Target="http://bestpractice.bmj.com/best-practice/monograph/84.html" TargetMode="External"/><Relationship Id="rId230" Type="http://schemas.openxmlformats.org/officeDocument/2006/relationships/hyperlink" Target="https://www.nice.org.uk/guidance/qs76" TargetMode="External"/><Relationship Id="rId468" Type="http://schemas.openxmlformats.org/officeDocument/2006/relationships/hyperlink" Target="http://dx.doi.org/10.1002/14651858.CD006258.pub2" TargetMode="External"/><Relationship Id="rId25" Type="http://schemas.openxmlformats.org/officeDocument/2006/relationships/hyperlink" Target="https://www.varnett.no/portal/procedure/7831" TargetMode="External"/><Relationship Id="rId67" Type="http://schemas.openxmlformats.org/officeDocument/2006/relationships/hyperlink" Target="https://helsedirektoratet.no/retningslinjer/veileder-for-tilvirkning-og-handtering-av-hemodialyseveske" TargetMode="External"/><Relationship Id="rId272" Type="http://schemas.openxmlformats.org/officeDocument/2006/relationships/hyperlink" Target="http://search.ebscohost.com/login.aspx?direct=true&amp;db=nup&amp;AN=T703408&amp;site=nup-live&amp;scope=site" TargetMode="External"/><Relationship Id="rId328" Type="http://schemas.openxmlformats.org/officeDocument/2006/relationships/hyperlink" Target="http://search.ebscohost.com/login.aspx?direct=true&amp;db=nup&amp;AN=T901966&amp;site=nup-live&amp;scope=site" TargetMode="External"/><Relationship Id="rId535" Type="http://schemas.openxmlformats.org/officeDocument/2006/relationships/hyperlink" Target="http://njn.sagepub.com/content/28/2/14.full.pdf" TargetMode="External"/><Relationship Id="rId577" Type="http://schemas.openxmlformats.org/officeDocument/2006/relationships/hyperlink" Target="https://link.springer.com/book/10.1007%2F978-1-4939-8628-6" TargetMode="External"/><Relationship Id="rId132" Type="http://schemas.openxmlformats.org/officeDocument/2006/relationships/hyperlink" Target="https://helsedirektoratet.no/retningslinjer/prioriteringsveileder-og-veiledertabell-nyresykdommer" TargetMode="External"/><Relationship Id="rId174" Type="http://schemas.openxmlformats.org/officeDocument/2006/relationships/hyperlink" Target="https://www.fhi.no/nettpub/vaksinasjonsveilederen-for-helsepersonell/vaksinasjon-ved-sykdom/vaksinasjon-ved-nyresvikt-nyresvikt-leversykdom-eller-reumatisk-sykdom/" TargetMode="External"/><Relationship Id="rId381" Type="http://schemas.openxmlformats.org/officeDocument/2006/relationships/hyperlink" Target="http://search.ebscohost.com/login.aspx?direct=true&amp;db=nup&amp;AN=2009902633&amp;site=nup-live&amp;scope=site" TargetMode="External"/><Relationship Id="rId241" Type="http://schemas.openxmlformats.org/officeDocument/2006/relationships/hyperlink" Target="http://sundhedsstyrelsen.dk/da/sundhed/kvalitet-og-retningslinjer/nationale-kliniske-retningslinjer/udgivelser" TargetMode="External"/><Relationship Id="rId437" Type="http://schemas.openxmlformats.org/officeDocument/2006/relationships/hyperlink" Target="http://dx.doi.org/10.1002/14651858.CD011455.pub2" TargetMode="External"/><Relationship Id="rId479" Type="http://schemas.openxmlformats.org/officeDocument/2006/relationships/hyperlink" Target="http://onlinelibrary.wiley.com/doi/10.1002/14651858.CD003590.pub4/abstract" TargetMode="External"/><Relationship Id="rId36" Type="http://schemas.openxmlformats.org/officeDocument/2006/relationships/hyperlink" Target="http://search.ebscohost.com/login.aspx?direct=true&amp;db=nup&amp;AN=T703357&amp;site=nup-live&amp;scope=site" TargetMode="External"/><Relationship Id="rId283" Type="http://schemas.openxmlformats.org/officeDocument/2006/relationships/hyperlink" Target="http://search.ebscohost.com/login.aspx?direct=true&amp;db=nup&amp;AN=T703369&amp;site=nup-live&amp;scope=site" TargetMode="External"/><Relationship Id="rId339" Type="http://schemas.openxmlformats.org/officeDocument/2006/relationships/hyperlink" Target="http://search.ebscohost.com/login.aspx?direct=true&amp;db=nup&amp;AN=T703789&amp;site=nup-live&amp;scope=site" TargetMode="External"/><Relationship Id="rId490" Type="http://schemas.openxmlformats.org/officeDocument/2006/relationships/hyperlink" Target="http://onlinelibrary.wiley.com/doi/10.1002/14651858.CD007747.pub2/abstract" TargetMode="External"/><Relationship Id="rId504" Type="http://schemas.openxmlformats.org/officeDocument/2006/relationships/hyperlink" Target="https://www.ncbi.nlm.nih.gov/pubmed/30388984,30388977,30388976,29992599,29689625,29540442,29240277,28944596,28636137,28623895,28612998,28433407,28425171,28393467,28328262,28239953,28224937,28187016,28156054,28148611,28085685,26261374,27753287,27381648,27364760,26689295,26551216,26275156,30132956,29455475,29398341,29352819,29223530,29106612,29091561,28133991,26415746" TargetMode="External"/><Relationship Id="rId546" Type="http://schemas.openxmlformats.org/officeDocument/2006/relationships/hyperlink" Target="https://www.nsf.no/fagutvikling/fagartikkel/118865/undervisning-til-nyretransplanterte-pasienter" TargetMode="External"/><Relationship Id="rId78" Type="http://schemas.openxmlformats.org/officeDocument/2006/relationships/hyperlink" Target="https://helsedirektoratet.no/retningslinjer/veileder-for-tilvirkning-og-handtering-av-hemodialyseveske" TargetMode="External"/><Relationship Id="rId101" Type="http://schemas.openxmlformats.org/officeDocument/2006/relationships/hyperlink" Target="https://helsedirektoratet.no/retningslinjer/nasjonalt-handlingsprogram-med-retningslinjer-for-diagnostikk-behandling-og-oppfolging-av-pasienter-med-nyrecellekreft" TargetMode="External"/><Relationship Id="rId143" Type="http://schemas.openxmlformats.org/officeDocument/2006/relationships/hyperlink" Target="https://www.fhi.no/publ/2018/nytteverdien-av-behandling-for-kronisk-nyresvikt-dokumentasjonsgrunnlag-for/" TargetMode="External"/><Relationship Id="rId185" Type="http://schemas.openxmlformats.org/officeDocument/2006/relationships/hyperlink" Target="https://www.fhi.no/publ/2013/effekt-og-kostnadseffektivitet-av-ulike-dialysemetoder-hos-pasienter-med-al/" TargetMode="External"/><Relationship Id="rId350" Type="http://schemas.openxmlformats.org/officeDocument/2006/relationships/hyperlink" Target="http://search.ebscohost.com/login.aspx?direct=true&amp;db=nup&amp;AN=T703807&amp;site=nup-live&amp;scope=site" TargetMode="External"/><Relationship Id="rId406" Type="http://schemas.openxmlformats.org/officeDocument/2006/relationships/hyperlink" Target="http://www.uptodate.com/contents/7172" TargetMode="External"/><Relationship Id="rId9" Type="http://schemas.openxmlformats.org/officeDocument/2006/relationships/hyperlink" Target="https://www.varnett.no/portal/procedure/7736" TargetMode="External"/><Relationship Id="rId210" Type="http://schemas.openxmlformats.org/officeDocument/2006/relationships/hyperlink" Target="https://www.helsebiblioteket.no/retningslinjer/nyrer-og-urinveier" TargetMode="External"/><Relationship Id="rId392" Type="http://schemas.openxmlformats.org/officeDocument/2006/relationships/hyperlink" Target="http://search.ebscohost.com/login.aspx?direct=true&amp;db=nup&amp;AN=2009866528&amp;site=nup-live&amp;scope=site" TargetMode="External"/><Relationship Id="rId448" Type="http://schemas.openxmlformats.org/officeDocument/2006/relationships/hyperlink" Target="http://dx.doi.org/10.1002/14651858.CD011998.pub2" TargetMode="External"/><Relationship Id="rId252" Type="http://schemas.openxmlformats.org/officeDocument/2006/relationships/hyperlink" Target="http://search.ebscohost.com/login.aspx?direct=true&amp;db=nup&amp;AN=T703407&amp;site=nup-live&amp;scope=site" TargetMode="External"/><Relationship Id="rId294" Type="http://schemas.openxmlformats.org/officeDocument/2006/relationships/hyperlink" Target="http://search.ebscohost.com/login.aspx?direct=true&amp;db=nup&amp;AN=T703396&amp;site=nup-live&amp;scope=site" TargetMode="External"/><Relationship Id="rId308" Type="http://schemas.openxmlformats.org/officeDocument/2006/relationships/hyperlink" Target="http://search.ebscohost.com/login.aspx?direct=true&amp;db=nup&amp;AN=T703356&amp;site=nup-live&amp;scope=site" TargetMode="External"/><Relationship Id="rId515" Type="http://schemas.openxmlformats.org/officeDocument/2006/relationships/hyperlink" Target="https://sykepleien.no/forskning/2017/08/hverdagen-etter-nyre-pankreas-transplantasjon" TargetMode="External"/><Relationship Id="rId47" Type="http://schemas.openxmlformats.org/officeDocument/2006/relationships/hyperlink" Target="https://www.varnett.no/portal/" TargetMode="External"/><Relationship Id="rId89" Type="http://schemas.openxmlformats.org/officeDocument/2006/relationships/hyperlink" Target="https://helsedirektoratet.no/retningslinjer/nasjonalt-handlingsprogram-med-retningslinjer-for-diagnostikk-behandling-og-oppfolging-av-pasienter-med-nyrecellekreft" TargetMode="External"/><Relationship Id="rId112" Type="http://schemas.openxmlformats.org/officeDocument/2006/relationships/hyperlink" Target="https://helsedirektoratet.no/retningslinjer/utvelgelse-og-oppfolging-av-giver-ved-nyredonasjon-fra-levende-giver-" TargetMode="External"/><Relationship Id="rId154" Type="http://schemas.openxmlformats.org/officeDocument/2006/relationships/hyperlink" Target="https://www.fhi.no/publ/2018/nytteverdien-av-behandling-for-kronisk-nyresvikt-dokumentasjonsgrunnlag-for/" TargetMode="External"/><Relationship Id="rId361" Type="http://schemas.openxmlformats.org/officeDocument/2006/relationships/hyperlink" Target="http://search.ebscohost.com/login.aspx?direct=true&amp;db=nup&amp;AN=T902393&amp;site=nup-live&amp;scope=site" TargetMode="External"/><Relationship Id="rId557" Type="http://schemas.openxmlformats.org/officeDocument/2006/relationships/hyperlink" Target="http://www.e-magin.se/v5/viewer/files/viewer_s.aspx?gKey=t42x7np4&amp;gInitPage=34" TargetMode="External"/><Relationship Id="rId196" Type="http://schemas.openxmlformats.org/officeDocument/2006/relationships/hyperlink" Target="https://www.fhi.no/publ/2013/effekt-og-kostnadseffektivitet-av-ulike-dialysemetoder-hos-pasienter-med-al/" TargetMode="External"/><Relationship Id="rId417" Type="http://schemas.openxmlformats.org/officeDocument/2006/relationships/hyperlink" Target="http://bestpractice.bmj.com/best-practice/welcome.html" TargetMode="External"/><Relationship Id="rId459" Type="http://schemas.openxmlformats.org/officeDocument/2006/relationships/hyperlink" Target="http://dx.doi.org/10.1002/14651858.CD010613.pub2" TargetMode="External"/><Relationship Id="rId16" Type="http://schemas.openxmlformats.org/officeDocument/2006/relationships/hyperlink" Target="https://www.varnett.no/portal/procedure/7778" TargetMode="External"/><Relationship Id="rId221" Type="http://schemas.openxmlformats.org/officeDocument/2006/relationships/hyperlink" Target="https://www.nice.org.uk/guidance/ng107" TargetMode="External"/><Relationship Id="rId263" Type="http://schemas.openxmlformats.org/officeDocument/2006/relationships/hyperlink" Target="http://search.ebscohost.com/login.aspx?direct=true&amp;db=nup&amp;AN=T703395&amp;site=nup-live&amp;scope=site" TargetMode="External"/><Relationship Id="rId319" Type="http://schemas.openxmlformats.org/officeDocument/2006/relationships/hyperlink" Target="http://search.ebscohost.com/login.aspx?direct=true&amp;db=nup&amp;AN=T704633&amp;site=nup-live&amp;scope=site" TargetMode="External"/><Relationship Id="rId470" Type="http://schemas.openxmlformats.org/officeDocument/2006/relationships/hyperlink" Target="http://onlinelibrary.wiley.com/doi/10.1002/14651858.CD009403.pub2/abstract" TargetMode="External"/><Relationship Id="rId526" Type="http://schemas.openxmlformats.org/officeDocument/2006/relationships/hyperlink" Target="https://www.idunn.no/klinisk_sygepleje/2017/01/vi_er_med_hele_vejen_-_en_kvalitativ_undersoegelse_om_at_vaer" TargetMode="External"/><Relationship Id="rId58" Type="http://schemas.openxmlformats.org/officeDocument/2006/relationships/hyperlink" Target="https://www.helsebiblioteket.no/fagprosedyrer/ferdige/hemodialysekateter" TargetMode="External"/><Relationship Id="rId123" Type="http://schemas.openxmlformats.org/officeDocument/2006/relationships/hyperlink" Target="https://helsedirektoratet.no/retningslinjer/utvelgelse-og-oppfolging-av-giver-ved-nyredonasjon-fra-levende-giver-" TargetMode="External"/><Relationship Id="rId330" Type="http://schemas.openxmlformats.org/officeDocument/2006/relationships/hyperlink" Target="http://search.ebscohost.com/login.aspx?direct=true&amp;db=nup&amp;AN=T901966&amp;site=nup-live&amp;scope=site" TargetMode="External"/><Relationship Id="rId568" Type="http://schemas.openxmlformats.org/officeDocument/2006/relationships/hyperlink" Target="https://link.springer.com/book/10.1007%2F978-1-4939-8628-6" TargetMode="External"/><Relationship Id="rId165" Type="http://schemas.openxmlformats.org/officeDocument/2006/relationships/hyperlink" Target="https://www.fhi.no/nettpub/vaksinasjonsveilederen-for-helsepersonell/vaksinasjon-ved-sykdom/vaksinasjon-ved-nyresvikt-nyresvikt-leversykdom-eller-reumatisk-sykdom/" TargetMode="External"/><Relationship Id="rId372" Type="http://schemas.openxmlformats.org/officeDocument/2006/relationships/hyperlink" Target="http://search.ebscohost.com/login.aspx?direct=true&amp;db=nup&amp;AN=T705900&amp;site=nup-live&amp;scope=site" TargetMode="External"/><Relationship Id="rId428" Type="http://schemas.openxmlformats.org/officeDocument/2006/relationships/hyperlink" Target="http://bestpractice.bmj.com/best-practice/monograph/84.html" TargetMode="External"/><Relationship Id="rId232" Type="http://schemas.openxmlformats.org/officeDocument/2006/relationships/hyperlink" Target="https://www.nice.org.uk/guidance/cg169" TargetMode="External"/><Relationship Id="rId274" Type="http://schemas.openxmlformats.org/officeDocument/2006/relationships/hyperlink" Target="http://search.ebscohost.com/login.aspx?direct=true&amp;db=nup&amp;AN=T703408&amp;site=nup-live&amp;scope=site" TargetMode="External"/><Relationship Id="rId481" Type="http://schemas.openxmlformats.org/officeDocument/2006/relationships/hyperlink" Target="http://onlinelibrary.wiley.com/doi/10.1002/14651858.CD004925.pub3/abstract" TargetMode="External"/><Relationship Id="rId27" Type="http://schemas.openxmlformats.org/officeDocument/2006/relationships/hyperlink" Target="https://www.varnett.no/portal/procedure/7556" TargetMode="External"/><Relationship Id="rId69" Type="http://schemas.openxmlformats.org/officeDocument/2006/relationships/hyperlink" Target="https://helsedirektoratet.no/retningslinjer/veileder-for-tilvirkning-og-handtering-av-hemodialyseveske" TargetMode="External"/><Relationship Id="rId134" Type="http://schemas.openxmlformats.org/officeDocument/2006/relationships/hyperlink" Target="https://helsedirektoratet.no/retningslinjer/prioriteringsveileder-og-veiledertabell-nyresykdommer" TargetMode="External"/><Relationship Id="rId537" Type="http://schemas.openxmlformats.org/officeDocument/2006/relationships/hyperlink" Target="http://njn.sagepub.com/content/28/3/49.full.pdf" TargetMode="External"/><Relationship Id="rId579" Type="http://schemas.openxmlformats.org/officeDocument/2006/relationships/footer" Target="footer1.xml"/><Relationship Id="rId80" Type="http://schemas.openxmlformats.org/officeDocument/2006/relationships/hyperlink" Target="https://helsedirektoratet.no/retningslinjer/veileder-for-tilvirkning-og-handtering-av-hemodialyseveske" TargetMode="External"/><Relationship Id="rId176" Type="http://schemas.openxmlformats.org/officeDocument/2006/relationships/hyperlink" Target="https://www.fhi.no/nettpub/vaksinasjonsveilederen-for-helsepersonell/vaksinasjon-ved-sykdom/vaksinasjon-ved-nyresvikt-nyresvikt-leversykdom-eller-reumatisk-sykdom/" TargetMode="External"/><Relationship Id="rId341" Type="http://schemas.openxmlformats.org/officeDocument/2006/relationships/hyperlink" Target="http://search.ebscohost.com/login.aspx?direct=true&amp;db=nup&amp;AN=T703789&amp;site=nup-live&amp;scope=site" TargetMode="External"/><Relationship Id="rId383" Type="http://schemas.openxmlformats.org/officeDocument/2006/relationships/hyperlink" Target="http://search.ebscohost.com/login.aspx?direct=true&amp;db=nup&amp;AN=2009902632&amp;site=nup-live&amp;scope=site" TargetMode="External"/><Relationship Id="rId439" Type="http://schemas.openxmlformats.org/officeDocument/2006/relationships/hyperlink" Target="http://dx.doi.org/10.1002/14651858.CD011353.pub2" TargetMode="External"/><Relationship Id="rId201" Type="http://schemas.openxmlformats.org/officeDocument/2006/relationships/hyperlink" Target="https://www.fhi.no/publ/2010/prevention-of--kidney-failure/" TargetMode="External"/><Relationship Id="rId243" Type="http://schemas.openxmlformats.org/officeDocument/2006/relationships/hyperlink" Target="http://www.cfkr.dk/" TargetMode="External"/><Relationship Id="rId285" Type="http://schemas.openxmlformats.org/officeDocument/2006/relationships/hyperlink" Target="http://search.ebscohost.com/login.aspx?direct=true&amp;db=nup&amp;AN=T703369&amp;site=nup-live&amp;scope=site" TargetMode="External"/><Relationship Id="rId450" Type="http://schemas.openxmlformats.org/officeDocument/2006/relationships/hyperlink" Target="http://dx.doi.org/10.1002/14651858.CD009460.pub2" TargetMode="External"/><Relationship Id="rId506" Type="http://schemas.openxmlformats.org/officeDocument/2006/relationships/hyperlink" Target="https://www.ncbi.nlm.nih.gov/pubmed?otool=inouolib" TargetMode="External"/><Relationship Id="rId38" Type="http://schemas.openxmlformats.org/officeDocument/2006/relationships/hyperlink" Target="https://nhi.no/symptomer/hjerne-og-nervesystem/lavt-blodtrykk-stillingsbetinget-veiviser/?page=5" TargetMode="External"/><Relationship Id="rId103" Type="http://schemas.openxmlformats.org/officeDocument/2006/relationships/hyperlink" Target="https://helsedirektoratet.no/retningslinjer/nasjonalt-handlingsprogram-med-retningslinjer-for-diagnostikk-behandling-og-oppfolging-av-pasienter-med-nyrecellekreft" TargetMode="External"/><Relationship Id="rId310" Type="http://schemas.openxmlformats.org/officeDocument/2006/relationships/hyperlink" Target="http://search.ebscohost.com/login.aspx?direct=true&amp;db=nup&amp;AN=T703356&amp;site=nup-live&amp;scope=site" TargetMode="External"/><Relationship Id="rId492" Type="http://schemas.openxmlformats.org/officeDocument/2006/relationships/hyperlink" Target="http://onlinelibrary.wiley.com/doi/10.1002/14651858.CD006763.pub2/abstract" TargetMode="External"/><Relationship Id="rId548" Type="http://schemas.openxmlformats.org/officeDocument/2006/relationships/hyperlink" Target="https://www.nsf.no/fagutvikling/fagartikkel/118865/undervisning-til-nyretransplanterte-pasienter" TargetMode="External"/><Relationship Id="rId91" Type="http://schemas.openxmlformats.org/officeDocument/2006/relationships/hyperlink" Target="https://helsedirektoratet.no/retningslinjer/nasjonalt-handlingsprogram-med-retningslinjer-for-diagnostikk-behandling-og-oppfolging-av-pasienter-med-nyrecellekreft" TargetMode="External"/><Relationship Id="rId145" Type="http://schemas.openxmlformats.org/officeDocument/2006/relationships/hyperlink" Target="https://www.fhi.no/publ/2018/nytteverdien-av-behandling-for-kronisk-nyresvikt-dokumentasjonsgrunnlag-for/" TargetMode="External"/><Relationship Id="rId187" Type="http://schemas.openxmlformats.org/officeDocument/2006/relationships/hyperlink" Target="https://www.fhi.no/publ/2013/effekt-og-kostnadseffektivitet-av-ulike-dialysemetoder-hos-pasienter-med-al/" TargetMode="External"/><Relationship Id="rId352" Type="http://schemas.openxmlformats.org/officeDocument/2006/relationships/hyperlink" Target="http://search.ebscohost.com/login.aspx?direct=true&amp;db=nup&amp;AN=T901965&amp;site=nup-live&amp;scope=site" TargetMode="External"/><Relationship Id="rId394" Type="http://schemas.openxmlformats.org/officeDocument/2006/relationships/hyperlink" Target="http://search.ebscohost.com/login.aspx?direct=true&amp;db=nup&amp;AN=2009866528&amp;site=nup-live&amp;scope=site" TargetMode="External"/><Relationship Id="rId408" Type="http://schemas.openxmlformats.org/officeDocument/2006/relationships/hyperlink" Target="http://www.uptodate.com/contents/7225" TargetMode="External"/><Relationship Id="rId212" Type="http://schemas.openxmlformats.org/officeDocument/2006/relationships/hyperlink" Target="https://www.legemiddelhandboka.no/legacy/chapter/T13.4" TargetMode="External"/><Relationship Id="rId254" Type="http://schemas.openxmlformats.org/officeDocument/2006/relationships/hyperlink" Target="http://search.ebscohost.com/login.aspx?direct=true&amp;db=nup&amp;AN=T703407&amp;site=nup-live&amp;scope=site" TargetMode="External"/><Relationship Id="rId49" Type="http://schemas.openxmlformats.org/officeDocument/2006/relationships/hyperlink" Target="http://www.helsebiblioteket.no/fagprosedyrer" TargetMode="External"/><Relationship Id="rId114" Type="http://schemas.openxmlformats.org/officeDocument/2006/relationships/hyperlink" Target="https://helsedirektoratet.no/retningslinjer/utvelgelse-og-oppfolging-av-giver-ved-nyredonasjon-fra-levende-giver-" TargetMode="External"/><Relationship Id="rId296" Type="http://schemas.openxmlformats.org/officeDocument/2006/relationships/hyperlink" Target="http://search.ebscohost.com/login.aspx?direct=true&amp;db=nup&amp;AN=T703396&amp;site=nup-live&amp;scope=site" TargetMode="External"/><Relationship Id="rId461" Type="http://schemas.openxmlformats.org/officeDocument/2006/relationships/hyperlink" Target="http://dx.doi.org/10.1002/14651858.CD010690.pub2" TargetMode="External"/><Relationship Id="rId517" Type="http://schemas.openxmlformats.org/officeDocument/2006/relationships/hyperlink" Target="https://sykepleien.no/forskning/2017/08/hverdagen-etter-nyre-pankreas-transplantasjon" TargetMode="External"/><Relationship Id="rId559" Type="http://schemas.openxmlformats.org/officeDocument/2006/relationships/hyperlink" Target="http://www.e-magin.se/v5/viewer/files/viewer_s.aspx?gKey=cdx9cpb5&amp;gInitPage=43" TargetMode="External"/><Relationship Id="rId60" Type="http://schemas.openxmlformats.org/officeDocument/2006/relationships/hyperlink" Target="https://helsedirektoratet.no/retningslinjer" TargetMode="External"/><Relationship Id="rId156" Type="http://schemas.openxmlformats.org/officeDocument/2006/relationships/hyperlink" Target="https://www.fhi.no/nettpub/vaksinasjonsveilederen-for-helsepersonell/vaksinasjon-ved-sykdom/vaksinasjon-ved-nyresvikt-nyresvikt-leversykdom-eller-reumatisk-sykdom/" TargetMode="External"/><Relationship Id="rId198" Type="http://schemas.openxmlformats.org/officeDocument/2006/relationships/hyperlink" Target="https://www.fhi.no/publ/2013/effekt-og-kostnadseffektivitet-av-ulike-dialysemetoder-hos-pasienter-med-al/" TargetMode="External"/><Relationship Id="rId321" Type="http://schemas.openxmlformats.org/officeDocument/2006/relationships/hyperlink" Target="http://search.ebscohost.com/login.aspx?direct=true&amp;db=nup&amp;AN=T704633&amp;site=nup-live&amp;scope=site" TargetMode="External"/><Relationship Id="rId363" Type="http://schemas.openxmlformats.org/officeDocument/2006/relationships/hyperlink" Target="http://search.ebscohost.com/login.aspx?direct=true&amp;db=nup&amp;AN=T703757&amp;site=nup-live&amp;scope=site" TargetMode="External"/><Relationship Id="rId419" Type="http://schemas.openxmlformats.org/officeDocument/2006/relationships/hyperlink" Target="https://bestpractice.bmj.com/specialties/13" TargetMode="External"/><Relationship Id="rId570" Type="http://schemas.openxmlformats.org/officeDocument/2006/relationships/hyperlink" Target="https://link.springer.com/book/10.1007%2F978-1-4939-8628-6" TargetMode="External"/><Relationship Id="rId223" Type="http://schemas.openxmlformats.org/officeDocument/2006/relationships/hyperlink" Target="https://www.nice.org.uk/guidance/ng8" TargetMode="External"/><Relationship Id="rId430" Type="http://schemas.openxmlformats.org/officeDocument/2006/relationships/hyperlink" Target="http://www.thecochranelibrary.com/" TargetMode="External"/><Relationship Id="rId18" Type="http://schemas.openxmlformats.org/officeDocument/2006/relationships/hyperlink" Target="https://www.varnett.no/portal/procedure/7903" TargetMode="External"/><Relationship Id="rId265" Type="http://schemas.openxmlformats.org/officeDocument/2006/relationships/hyperlink" Target="http://search.ebscohost.com/login.aspx?direct=true&amp;db=nup&amp;AN=T703395&amp;site=nup-live&amp;scope=site" TargetMode="External"/><Relationship Id="rId472" Type="http://schemas.openxmlformats.org/officeDocument/2006/relationships/hyperlink" Target="http://onlinelibrary.wiley.com/doi/10.1002/14651858.CD010640.pub2/abstract" TargetMode="External"/><Relationship Id="rId528" Type="http://schemas.openxmlformats.org/officeDocument/2006/relationships/hyperlink" Target="https://onlinelibrary.wiley.com/doi/full/10.1111/scs.12209" TargetMode="External"/><Relationship Id="rId125" Type="http://schemas.openxmlformats.org/officeDocument/2006/relationships/hyperlink" Target="https://helsedirektoratet.no/retningslinjer/utvelgelse-og-oppfolging-av-giver-ved-nyredonasjon-fra-levende-giver-" TargetMode="External"/><Relationship Id="rId167" Type="http://schemas.openxmlformats.org/officeDocument/2006/relationships/hyperlink" Target="https://www.fhi.no/nettpub/vaksinasjonsveilederen-for-helsepersonell/vaksinasjon-ved-sykdom/vaksinasjon-ved-nyresvikt-nyresvikt-leversykdom-eller-reumatisk-sykdom/" TargetMode="External"/><Relationship Id="rId332" Type="http://schemas.openxmlformats.org/officeDocument/2006/relationships/hyperlink" Target="http://search.ebscohost.com/login.aspx?direct=true&amp;db=nup&amp;AN=T901967&amp;site=nup-live&amp;scope=site" TargetMode="External"/><Relationship Id="rId374" Type="http://schemas.openxmlformats.org/officeDocument/2006/relationships/hyperlink" Target="http://search.ebscohost.com/login.aspx?direct=true&amp;db=nup&amp;AN=T705900&amp;site=nup-live&amp;scope=site" TargetMode="External"/><Relationship Id="rId581" Type="http://schemas.openxmlformats.org/officeDocument/2006/relationships/theme" Target="theme/theme1.xml"/><Relationship Id="rId71" Type="http://schemas.openxmlformats.org/officeDocument/2006/relationships/hyperlink" Target="https://helsedirektoratet.no/retningslinjer/veileder-for-tilvirkning-og-handtering-av-hemodialyseveske" TargetMode="External"/><Relationship Id="rId234" Type="http://schemas.openxmlformats.org/officeDocument/2006/relationships/hyperlink" Target="http://www.socialstyrelsen.se/riktlinjer/nationellariktlinjer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ice.org.uk/guidance/cg182" TargetMode="External"/><Relationship Id="rId276" Type="http://schemas.openxmlformats.org/officeDocument/2006/relationships/hyperlink" Target="http://search.ebscohost.com/login.aspx?direct=true&amp;db=nup&amp;AN=T703408&amp;site=nup-live&amp;scope=site" TargetMode="External"/><Relationship Id="rId441" Type="http://schemas.openxmlformats.org/officeDocument/2006/relationships/hyperlink" Target="http://dx.doi.org/10.1002/14651858.CD001892.pub4" TargetMode="External"/><Relationship Id="rId483" Type="http://schemas.openxmlformats.org/officeDocument/2006/relationships/hyperlink" Target="http://onlinelibrary.wiley.com/doi/10.1002/14651858.CD008176.pub2/abstract" TargetMode="External"/><Relationship Id="rId539" Type="http://schemas.openxmlformats.org/officeDocument/2006/relationships/hyperlink" Target="http://njn.sagepub.com/content/24/3/10.full.pdf+html" TargetMode="External"/><Relationship Id="rId40" Type="http://schemas.openxmlformats.org/officeDocument/2006/relationships/hyperlink" Target="http://onlinelibrary.wiley.com/doi/10.1002/14651858.CD010070.pub2/abstract" TargetMode="External"/><Relationship Id="rId136" Type="http://schemas.openxmlformats.org/officeDocument/2006/relationships/hyperlink" Target="https://www.fhi.no/oversikter/alle/" TargetMode="External"/><Relationship Id="rId178" Type="http://schemas.openxmlformats.org/officeDocument/2006/relationships/hyperlink" Target="https://www.fhi.no/nettpub/vaksinasjonsveilederen-for-helsepersonell/vaksinasjon-ved-sykdom/vaksinasjon-ved-nyresvikt-nyresvikt-leversykdom-eller-reumatisk-sykdom/" TargetMode="External"/><Relationship Id="rId301" Type="http://schemas.openxmlformats.org/officeDocument/2006/relationships/hyperlink" Target="http://search.ebscohost.com/login.aspx?direct=true&amp;db=nup&amp;AN=T703360&amp;site=nup-live&amp;scope=site" TargetMode="External"/><Relationship Id="rId343" Type="http://schemas.openxmlformats.org/officeDocument/2006/relationships/hyperlink" Target="http://search.ebscohost.com/login.aspx?direct=true&amp;db=nup&amp;AN=T703743&amp;site=nup-live&amp;scope=site" TargetMode="External"/><Relationship Id="rId550" Type="http://schemas.openxmlformats.org/officeDocument/2006/relationships/hyperlink" Target="http://www.dialasen.com/index.php" TargetMode="External"/><Relationship Id="rId82" Type="http://schemas.openxmlformats.org/officeDocument/2006/relationships/hyperlink" Target="https://helsedirektoratet.no/retningslinjer/nasjonalt-handlingsprogram-med-retningslinjer-for-diagnostikk-behandling-og-oppfolging-av-pasienter-med-nyrecellekreft" TargetMode="External"/><Relationship Id="rId203" Type="http://schemas.openxmlformats.org/officeDocument/2006/relationships/hyperlink" Target="https://www.fhi.no/publ/2010/prevention-of--kidney-failure/" TargetMode="External"/><Relationship Id="rId385" Type="http://schemas.openxmlformats.org/officeDocument/2006/relationships/hyperlink" Target="http://search.ebscohost.com/login.aspx?direct=true&amp;db=nup&amp;AN=2009902632&amp;site=nup-live&amp;scope=site" TargetMode="External"/><Relationship Id="rId245" Type="http://schemas.openxmlformats.org/officeDocument/2006/relationships/hyperlink" Target="http://search.ebscohost.com/login.aspx?authtype=ip,uid&amp;profile=nup" TargetMode="External"/><Relationship Id="rId287" Type="http://schemas.openxmlformats.org/officeDocument/2006/relationships/hyperlink" Target="http://search.ebscohost.com/login.aspx?direct=true&amp;db=nup&amp;AN=T703357&amp;site=nup-live&amp;scope=site" TargetMode="External"/><Relationship Id="rId410" Type="http://schemas.openxmlformats.org/officeDocument/2006/relationships/hyperlink" Target="http://www.uptodate.com/contents/16406" TargetMode="External"/><Relationship Id="rId452" Type="http://schemas.openxmlformats.org/officeDocument/2006/relationships/hyperlink" Target="http://dx.doi.org/10.1002/14651858.CD009440.pub2" TargetMode="External"/><Relationship Id="rId494" Type="http://schemas.openxmlformats.org/officeDocument/2006/relationships/hyperlink" Target="http://www.ncbi.nlm.nih.gov/pubmed?otool=inouuhlib" TargetMode="External"/><Relationship Id="rId508" Type="http://schemas.openxmlformats.org/officeDocument/2006/relationships/hyperlink" Target="http://svemedplus.kib.ki.se/" TargetMode="External"/><Relationship Id="rId105" Type="http://schemas.openxmlformats.org/officeDocument/2006/relationships/hyperlink" Target="https://helsedirektoratet.no/retningslinjer/nasjonalt-handlingsprogram-med-retningslinjer-for-diagnostikk-behandling-og-oppfolging-av-pasienter-med-nyrecellekreft" TargetMode="External"/><Relationship Id="rId147" Type="http://schemas.openxmlformats.org/officeDocument/2006/relationships/hyperlink" Target="https://www.fhi.no/publ/2018/nytteverdien-av-behandling-for-kronisk-nyresvikt-dokumentasjonsgrunnlag-for/" TargetMode="External"/><Relationship Id="rId312" Type="http://schemas.openxmlformats.org/officeDocument/2006/relationships/hyperlink" Target="http://search.ebscohost.com/login.aspx?direct=true&amp;db=nup&amp;AN=T904808&amp;site=nup-live&amp;scope=site" TargetMode="External"/><Relationship Id="rId354" Type="http://schemas.openxmlformats.org/officeDocument/2006/relationships/hyperlink" Target="http://search.ebscohost.com/login.aspx?direct=true&amp;db=nup&amp;AN=T901965&amp;site=nup-live&amp;scope=site" TargetMode="External"/><Relationship Id="rId51" Type="http://schemas.openxmlformats.org/officeDocument/2006/relationships/hyperlink" Target="https://www.helsebiblioteket.no/fagprosedyrer/ferdige/nefrostomikateter-voksne" TargetMode="External"/><Relationship Id="rId93" Type="http://schemas.openxmlformats.org/officeDocument/2006/relationships/hyperlink" Target="https://helsedirektoratet.no/retningslinjer/nasjonalt-handlingsprogram-med-retningslinjer-for-diagnostikk-behandling-og-oppfolging-av-pasienter-med-nyrecellekreft" TargetMode="External"/><Relationship Id="rId189" Type="http://schemas.openxmlformats.org/officeDocument/2006/relationships/hyperlink" Target="https://www.fhi.no/publ/2013/effekt-og-kostnadseffektivitet-av-ulike-dialysemetoder-hos-pasienter-med-al/" TargetMode="External"/><Relationship Id="rId396" Type="http://schemas.openxmlformats.org/officeDocument/2006/relationships/hyperlink" Target="http://search.ebscohost.com/login.aspx?direct=true&amp;db=nup&amp;AN=2009866528&amp;site=nup-live&amp;scope=site" TargetMode="External"/><Relationship Id="rId561" Type="http://schemas.openxmlformats.org/officeDocument/2006/relationships/hyperlink" Target="http://www.e-magin.se/v5/viewer/files/viewer_s.aspx?gKey=cdx9cpb5&amp;gInitPage=43" TargetMode="External"/><Relationship Id="rId214" Type="http://schemas.openxmlformats.org/officeDocument/2006/relationships/hyperlink" Target="http://guidance.nice.org.uk/index.jsp?action=find" TargetMode="External"/><Relationship Id="rId256" Type="http://schemas.openxmlformats.org/officeDocument/2006/relationships/hyperlink" Target="http://search.ebscohost.com/login.aspx?direct=true&amp;db=nup&amp;AN=T703407&amp;site=nup-live&amp;scope=site" TargetMode="External"/><Relationship Id="rId298" Type="http://schemas.openxmlformats.org/officeDocument/2006/relationships/hyperlink" Target="http://search.ebscohost.com/login.aspx?direct=true&amp;db=nup&amp;AN=T703360&amp;site=nup-live&amp;scope=site" TargetMode="External"/><Relationship Id="rId421" Type="http://schemas.openxmlformats.org/officeDocument/2006/relationships/hyperlink" Target="http://bestpractice.bmj.com/best-practice/monograph/83.html" TargetMode="External"/><Relationship Id="rId463" Type="http://schemas.openxmlformats.org/officeDocument/2006/relationships/hyperlink" Target="http://dx.doi.org/10.1002/14651858.CD008327.pub2" TargetMode="External"/><Relationship Id="rId519" Type="http://schemas.openxmlformats.org/officeDocument/2006/relationships/hyperlink" Target="https://sykepleien.no/forskning/2017/08/hverdagen-etter-nyre-pankreas-transplantasjon" TargetMode="External"/><Relationship Id="rId116" Type="http://schemas.openxmlformats.org/officeDocument/2006/relationships/hyperlink" Target="https://helsedirektoratet.no/retningslinjer/utvelgelse-og-oppfolging-av-giver-ved-nyredonasjon-fra-levende-giver-" TargetMode="External"/><Relationship Id="rId158" Type="http://schemas.openxmlformats.org/officeDocument/2006/relationships/hyperlink" Target="https://www.fhi.no/nettpub/vaksinasjonsveilederen-for-helsepersonell/vaksinasjon-ved-sykdom/vaksinasjon-ved-nyresvikt-nyresvikt-leversykdom-eller-reumatisk-sykdom/" TargetMode="External"/><Relationship Id="rId323" Type="http://schemas.openxmlformats.org/officeDocument/2006/relationships/hyperlink" Target="http://search.ebscohost.com/login.aspx?direct=true&amp;db=nup&amp;AN=T703785&amp;site=nup-live&amp;scope=site" TargetMode="External"/><Relationship Id="rId530" Type="http://schemas.openxmlformats.org/officeDocument/2006/relationships/hyperlink" Target="https://onlinelibrary.wiley.com/doi/full/10.1111/scs.12204" TargetMode="External"/><Relationship Id="rId20" Type="http://schemas.openxmlformats.org/officeDocument/2006/relationships/hyperlink" Target="https://www.varnett.no/portal/procedure/7741" TargetMode="External"/><Relationship Id="rId62" Type="http://schemas.openxmlformats.org/officeDocument/2006/relationships/hyperlink" Target="https://helsedirektoratet.no/retningslinjer/pakkeforlop-for-nyrekreft" TargetMode="External"/><Relationship Id="rId365" Type="http://schemas.openxmlformats.org/officeDocument/2006/relationships/hyperlink" Target="http://search.ebscohost.com/login.aspx?direct=true&amp;db=nup&amp;AN=T703757&amp;site=nup-live&amp;scope=site" TargetMode="External"/><Relationship Id="rId572" Type="http://schemas.openxmlformats.org/officeDocument/2006/relationships/hyperlink" Target="https://link.springer.com/book/10.1007%2F978-1-4939-8628-6" TargetMode="External"/><Relationship Id="rId225" Type="http://schemas.openxmlformats.org/officeDocument/2006/relationships/hyperlink" Target="https://www.nice.org.uk/guidance/cg157" TargetMode="External"/><Relationship Id="rId267" Type="http://schemas.openxmlformats.org/officeDocument/2006/relationships/hyperlink" Target="http://search.ebscohost.com/login.aspx?direct=true&amp;db=nup&amp;AN=T703397&amp;site=nup-live&amp;scope=site" TargetMode="External"/><Relationship Id="rId432" Type="http://schemas.openxmlformats.org/officeDocument/2006/relationships/hyperlink" Target="http://dx.doi.org/10.1002/14651858.CD007857.pub3" TargetMode="External"/><Relationship Id="rId474" Type="http://schemas.openxmlformats.org/officeDocument/2006/relationships/hyperlink" Target="http://onlinelibrary.wiley.com/doi/10.1002/14651858.CD009535.pub2/abstract" TargetMode="External"/><Relationship Id="rId127" Type="http://schemas.openxmlformats.org/officeDocument/2006/relationships/hyperlink" Target="https://helsedirektoratet.no/retningslinjer/utvelgelse-og-oppfolging-av-giver-ved-nyredonasjon-fra-levende-giver-" TargetMode="External"/><Relationship Id="rId31" Type="http://schemas.openxmlformats.org/officeDocument/2006/relationships/hyperlink" Target="https://www.nice.org.uk/guidance/cg157" TargetMode="External"/><Relationship Id="rId73" Type="http://schemas.openxmlformats.org/officeDocument/2006/relationships/hyperlink" Target="https://helsedirektoratet.no/retningslinjer/veileder-for-tilvirkning-og-handtering-av-hemodialyseveske" TargetMode="External"/><Relationship Id="rId169" Type="http://schemas.openxmlformats.org/officeDocument/2006/relationships/hyperlink" Target="https://www.fhi.no/nettpub/vaksinasjonsveilederen-for-helsepersonell/vaksinasjon-ved-sykdom/vaksinasjon-ved-nyresvikt-nyresvikt-leversykdom-eller-reumatisk-sykdom/" TargetMode="External"/><Relationship Id="rId334" Type="http://schemas.openxmlformats.org/officeDocument/2006/relationships/hyperlink" Target="http://search.ebscohost.com/login.aspx?direct=true&amp;db=nup&amp;AN=T901967&amp;site=nup-live&amp;scope=site" TargetMode="External"/><Relationship Id="rId376" Type="http://schemas.openxmlformats.org/officeDocument/2006/relationships/hyperlink" Target="http://search.ebscohost.com/login.aspx?direct=true&amp;db=nup&amp;AN=T705900&amp;site=nup-live&amp;scope=site" TargetMode="External"/><Relationship Id="rId541" Type="http://schemas.openxmlformats.org/officeDocument/2006/relationships/hyperlink" Target="https://www.nsf.no/fagutvikling/fagartikkel/118865/undervisning-til-nyretransplanterte-pasienter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fhi.no/publ/2013/effekt-og-kostnadseffektivitet-av-ulike-dialysemetoder-hos-pasienter-med-al/" TargetMode="External"/><Relationship Id="rId236" Type="http://schemas.openxmlformats.org/officeDocument/2006/relationships/hyperlink" Target="http://www.socialstyrelsen.se/riktlinjer/nationellariktlinjer" TargetMode="External"/><Relationship Id="rId278" Type="http://schemas.openxmlformats.org/officeDocument/2006/relationships/hyperlink" Target="http://search.ebscohost.com/login.aspx?direct=true&amp;db=nup&amp;AN=T703393&amp;site=nup-live&amp;scope=site" TargetMode="External"/><Relationship Id="rId401" Type="http://schemas.openxmlformats.org/officeDocument/2006/relationships/hyperlink" Target="http://www.uptodate.com/contents/search" TargetMode="External"/><Relationship Id="rId443" Type="http://schemas.openxmlformats.org/officeDocument/2006/relationships/hyperlink" Target="http://dx.doi.org/10.1002/14651858.CD011457.pub2" TargetMode="External"/><Relationship Id="rId303" Type="http://schemas.openxmlformats.org/officeDocument/2006/relationships/hyperlink" Target="http://search.ebscohost.com/login.aspx?direct=true&amp;db=nup&amp;AN=T703382&amp;site=nup-live&amp;scope=site" TargetMode="External"/><Relationship Id="rId485" Type="http://schemas.openxmlformats.org/officeDocument/2006/relationships/hyperlink" Target="http://onlinelibrary.wiley.com/doi/10.1002/14651858.CD009204.pub2/abstract" TargetMode="External"/><Relationship Id="rId42" Type="http://schemas.openxmlformats.org/officeDocument/2006/relationships/hyperlink" Target="https://www.uptodate.com/contents/7172" TargetMode="External"/><Relationship Id="rId84" Type="http://schemas.openxmlformats.org/officeDocument/2006/relationships/hyperlink" Target="https://helsedirektoratet.no/retningslinjer/nasjonalt-handlingsprogram-med-retningslinjer-for-diagnostikk-behandling-og-oppfolging-av-pasienter-med-nyrecellekreft" TargetMode="External"/><Relationship Id="rId138" Type="http://schemas.openxmlformats.org/officeDocument/2006/relationships/hyperlink" Target="https://www.fhi.no/oversikter/alle/" TargetMode="External"/><Relationship Id="rId345" Type="http://schemas.openxmlformats.org/officeDocument/2006/relationships/hyperlink" Target="http://search.ebscohost.com/login.aspx?direct=true&amp;db=nup&amp;AN=T703743&amp;site=nup-live&amp;scope=site" TargetMode="External"/><Relationship Id="rId387" Type="http://schemas.openxmlformats.org/officeDocument/2006/relationships/hyperlink" Target="http://search.ebscohost.com/login.aspx?direct=true&amp;db=nup&amp;AN=2009869467&amp;site=nup-live&amp;scope=site" TargetMode="External"/><Relationship Id="rId510" Type="http://schemas.openxmlformats.org/officeDocument/2006/relationships/hyperlink" Target="https://onlinelibrary.wiley.com/doi/full/10.1111/scs.12432" TargetMode="External"/><Relationship Id="rId552" Type="http://schemas.openxmlformats.org/officeDocument/2006/relationships/hyperlink" Target="http://www.e-magin.se/v5/viewer/files/viewer_s.aspx?gKey=t42x7np4&amp;gInitPage=38" TargetMode="External"/><Relationship Id="rId191" Type="http://schemas.openxmlformats.org/officeDocument/2006/relationships/hyperlink" Target="https://www.fhi.no/publ/2013/effekt-og-kostnadseffektivitet-av-ulike-dialysemetoder-hos-pasienter-med-al/" TargetMode="External"/><Relationship Id="rId205" Type="http://schemas.openxmlformats.org/officeDocument/2006/relationships/hyperlink" Target="https://www.fhi.no/publ/2010/prevention-of--kidney-failure/" TargetMode="External"/><Relationship Id="rId247" Type="http://schemas.openxmlformats.org/officeDocument/2006/relationships/hyperlink" Target="http://search.ebscohost.com/login.aspx?direct=true&amp;db=nup&amp;AN=T703401&amp;site=nup-live&amp;scope=site" TargetMode="External"/><Relationship Id="rId412" Type="http://schemas.openxmlformats.org/officeDocument/2006/relationships/hyperlink" Target="http://www.uptodate.com/contents/7173" TargetMode="External"/><Relationship Id="rId107" Type="http://schemas.openxmlformats.org/officeDocument/2006/relationships/hyperlink" Target="https://helsedirektoratet.no/retningslinjer/utvelgelse-og-oppfolging-av-giver-ved-nyredonasjon-fra-levende-giver-" TargetMode="External"/><Relationship Id="rId289" Type="http://schemas.openxmlformats.org/officeDocument/2006/relationships/hyperlink" Target="http://search.ebscohost.com/login.aspx?direct=true&amp;db=nup&amp;AN=T703357&amp;site=nup-live&amp;scope=site" TargetMode="External"/><Relationship Id="rId454" Type="http://schemas.openxmlformats.org/officeDocument/2006/relationships/hyperlink" Target="http://dx.doi.org/10.1002/14651858.CD004541.pub3" TargetMode="External"/><Relationship Id="rId496" Type="http://schemas.openxmlformats.org/officeDocument/2006/relationships/hyperlink" Target="https://www.ncbi.nlm.nih.gov/pubmed/30873815,30855466,30566933,30526501,30407656,30403710,30335792,30238781,30212979,30212514,30181188,30132106,30119627,30097240,30094015,30071028,30050958,29974630,29968886,29888444,29882800,29794739,29751988,29671169,29544403,29540066,29440817,29420827,29377324,29344881,29326196,29232891,29219869,29172929,29160599,29094800,29051144,29046330,29029647,28975468,28920174,28856498,28851783,28851313,28805538,28787713,28784106,28764920,28708749,28689160,28659852,28653614,28651994,28544106,28487346,30351586,28433237,28402557,28398983,28382597,28372557,28332943,28277013,28254853,28240771,28229924,28181150,28121226,28096482,28057311,27991648,27932391,27862490,26743176,27805728,30550077,27261331,27549431,27755468,27707824,30513188,27648739,27604248,27576879,30512281,30512275,30512274,27532211,27527505,27495956,27421889,30550056,27324914,27269795,27254901,27191392,27179827,27149861,27145768,27125246,27058465,27048280,27047998,27023656,27020884,27013312,27011216,26881842,26806240" TargetMode="External"/><Relationship Id="rId11" Type="http://schemas.openxmlformats.org/officeDocument/2006/relationships/hyperlink" Target="https://www.varnett.no/portal/procedure/7802" TargetMode="External"/><Relationship Id="rId53" Type="http://schemas.openxmlformats.org/officeDocument/2006/relationships/hyperlink" Target="http://ehandboken.ous-hf.no/document/127783/fields/23" TargetMode="External"/><Relationship Id="rId149" Type="http://schemas.openxmlformats.org/officeDocument/2006/relationships/hyperlink" Target="https://www.fhi.no/publ/2018/nytteverdien-av-behandling-for-kronisk-nyresvikt-dokumentasjonsgrunnlag-for/" TargetMode="External"/><Relationship Id="rId314" Type="http://schemas.openxmlformats.org/officeDocument/2006/relationships/hyperlink" Target="http://search.ebscohost.com/login.aspx?direct=true&amp;db=nup&amp;AN=T904808&amp;site=nup-live&amp;scope=site" TargetMode="External"/><Relationship Id="rId356" Type="http://schemas.openxmlformats.org/officeDocument/2006/relationships/hyperlink" Target="http://search.ebscohost.com/login.aspx?direct=true&amp;db=nup&amp;AN=T901965&amp;site=nup-live&amp;scope=site" TargetMode="External"/><Relationship Id="rId398" Type="http://schemas.openxmlformats.org/officeDocument/2006/relationships/hyperlink" Target="http://search.ebscohost.com/login.aspx?direct=true&amp;db=nup&amp;AN=2010585082&amp;site=nup-live&amp;scope=site" TargetMode="External"/><Relationship Id="rId521" Type="http://schemas.openxmlformats.org/officeDocument/2006/relationships/hyperlink" Target="https://sykepleien.no/forskning/2017/08/hverdagen-etter-nyre-pankreas-transplantasjon" TargetMode="External"/><Relationship Id="rId563" Type="http://schemas.openxmlformats.org/officeDocument/2006/relationships/hyperlink" Target="http://www.e-magin.se/v5/viewer/files/viewer_s.aspx?gKey=t78nd185&amp;gInitPage=28" TargetMode="External"/><Relationship Id="rId95" Type="http://schemas.openxmlformats.org/officeDocument/2006/relationships/hyperlink" Target="https://helsedirektoratet.no/retningslinjer/nasjonalt-handlingsprogram-med-retningslinjer-for-diagnostikk-behandling-og-oppfolging-av-pasienter-med-nyrecellekreft" TargetMode="External"/><Relationship Id="rId160" Type="http://schemas.openxmlformats.org/officeDocument/2006/relationships/hyperlink" Target="https://www.fhi.no/nettpub/vaksinasjonsveilederen-for-helsepersonell/vaksinasjon-ved-sykdom/vaksinasjon-ved-nyresvikt-nyresvikt-leversykdom-eller-reumatisk-sykdom/" TargetMode="External"/><Relationship Id="rId216" Type="http://schemas.openxmlformats.org/officeDocument/2006/relationships/hyperlink" Target="http://www.nice.org.uk/guidancemenu/conditions-and-diseases/kidney-conditions" TargetMode="External"/><Relationship Id="rId423" Type="http://schemas.openxmlformats.org/officeDocument/2006/relationships/hyperlink" Target="http://bestpractice.bmj.com/best-practice/monograph/83.html" TargetMode="External"/><Relationship Id="rId258" Type="http://schemas.openxmlformats.org/officeDocument/2006/relationships/hyperlink" Target="http://search.ebscohost.com/login.aspx?direct=true&amp;db=nup&amp;AN=T703394&amp;site=nup-live&amp;scope=site" TargetMode="External"/><Relationship Id="rId465" Type="http://schemas.openxmlformats.org/officeDocument/2006/relationships/hyperlink" Target="http://dx.doi.org/10.1002/14651858.CD010350.pub2" TargetMode="External"/><Relationship Id="rId22" Type="http://schemas.openxmlformats.org/officeDocument/2006/relationships/hyperlink" Target="https://www.varnett.no/portal/procedure/7719" TargetMode="External"/><Relationship Id="rId64" Type="http://schemas.openxmlformats.org/officeDocument/2006/relationships/hyperlink" Target="https://helsedirektoratet.no/retningslinjer/pakkeforlop-for-nyrekreft" TargetMode="External"/><Relationship Id="rId118" Type="http://schemas.openxmlformats.org/officeDocument/2006/relationships/hyperlink" Target="https://helsedirektoratet.no/retningslinjer/utvelgelse-og-oppfolging-av-giver-ved-nyredonasjon-fra-levende-giver-" TargetMode="External"/><Relationship Id="rId325" Type="http://schemas.openxmlformats.org/officeDocument/2006/relationships/hyperlink" Target="http://search.ebscohost.com/login.aspx?direct=true&amp;db=nup&amp;AN=T703785&amp;site=nup-live&amp;scope=site" TargetMode="External"/><Relationship Id="rId367" Type="http://schemas.openxmlformats.org/officeDocument/2006/relationships/hyperlink" Target="http://search.ebscohost.com/login.aspx?direct=true&amp;db=nup&amp;AN=T901485&amp;site=nup-live&amp;scope=site" TargetMode="External"/><Relationship Id="rId532" Type="http://schemas.openxmlformats.org/officeDocument/2006/relationships/hyperlink" Target="http://njn.sagepub.com/content/33/4/14.full.pdf+html" TargetMode="External"/><Relationship Id="rId574" Type="http://schemas.openxmlformats.org/officeDocument/2006/relationships/hyperlink" Target="https://link.springer.com/book/10.1007%2F978-1-4939-8628-6" TargetMode="External"/><Relationship Id="rId171" Type="http://schemas.openxmlformats.org/officeDocument/2006/relationships/hyperlink" Target="https://www.fhi.no/nettpub/vaksinasjonsveilederen-for-helsepersonell/vaksinasjon-ved-sykdom/vaksinasjon-ved-nyresvikt-nyresvikt-leversykdom-eller-reumatisk-sykdom/" TargetMode="External"/><Relationship Id="rId227" Type="http://schemas.openxmlformats.org/officeDocument/2006/relationships/hyperlink" Target="https://www.nice.org.uk/guidance/qs72" TargetMode="External"/><Relationship Id="rId269" Type="http://schemas.openxmlformats.org/officeDocument/2006/relationships/hyperlink" Target="http://search.ebscohost.com/login.aspx?direct=true&amp;db=nup&amp;AN=T703397&amp;site=nup-live&amp;scope=site" TargetMode="External"/><Relationship Id="rId434" Type="http://schemas.openxmlformats.org/officeDocument/2006/relationships/hyperlink" Target="http://dx.doi.org/10.1002/14651858.CD011798.pub2" TargetMode="External"/><Relationship Id="rId476" Type="http://schemas.openxmlformats.org/officeDocument/2006/relationships/hyperlink" Target="http://onlinelibrary.wiley.com/doi/10.1002/14651858.CD007861.pub2/abstract" TargetMode="External"/><Relationship Id="rId33" Type="http://schemas.openxmlformats.org/officeDocument/2006/relationships/hyperlink" Target="http://search.ebscohost.com/login.aspx?direct=true&amp;db=nup&amp;AN=T703401&amp;site=nup-live&amp;scope=site" TargetMode="External"/><Relationship Id="rId129" Type="http://schemas.openxmlformats.org/officeDocument/2006/relationships/hyperlink" Target="https://helsedirektoratet.no/retningslinjer/prioriteringsveileder-og-veiledertabell-nyresykdommer" TargetMode="External"/><Relationship Id="rId280" Type="http://schemas.openxmlformats.org/officeDocument/2006/relationships/hyperlink" Target="http://search.ebscohost.com/login.aspx?direct=true&amp;db=nup&amp;AN=T703393&amp;site=nup-live&amp;scope=site" TargetMode="External"/><Relationship Id="rId336" Type="http://schemas.openxmlformats.org/officeDocument/2006/relationships/hyperlink" Target="http://search.ebscohost.com/login.aspx?direct=true&amp;db=nup&amp;AN=T901967&amp;site=nup-live&amp;scope=site" TargetMode="External"/><Relationship Id="rId501" Type="http://schemas.openxmlformats.org/officeDocument/2006/relationships/hyperlink" Target="https://www.ncbi.nlm.nih.gov/pubmed/30835094,30585713,30585710,30585709,30585708,30304626,30304623,30304618,30303645,30303644,29470004,29281776,29281775,29281774,29237107,29237106,29165967,29165964,29165958,29165957,29165956,29165954,29165953,29165952,29160971,29160969,29160968,29160967,29160965,29160964,30550083,30550080,30550079,30550078,30550077,30550076,30550073,30550072,30550071,30550070,30550069,30550068,30550067,30550066,27501629,27501628,27501626,30550063,30550062,30550061,30550060,30550059,30550058,30550057,30550056" TargetMode="External"/><Relationship Id="rId543" Type="http://schemas.openxmlformats.org/officeDocument/2006/relationships/hyperlink" Target="https://www.nsf.no/fagutvikling/fagartikkel/118865/undervisning-til-nyretransplanterte-pasienter" TargetMode="External"/><Relationship Id="rId75" Type="http://schemas.openxmlformats.org/officeDocument/2006/relationships/hyperlink" Target="https://helsedirektoratet.no/retningslinjer/veileder-for-tilvirkning-og-handtering-av-hemodialyseveske" TargetMode="External"/><Relationship Id="rId140" Type="http://schemas.openxmlformats.org/officeDocument/2006/relationships/hyperlink" Target="https://www.fhi.no/publ/2018/nytteverdien-av-behandling-for-kronisk-nyresvikt-dokumentasjonsgrunnlag-for/" TargetMode="External"/><Relationship Id="rId182" Type="http://schemas.openxmlformats.org/officeDocument/2006/relationships/hyperlink" Target="https://www.fhi.no/publ/2013/effekt-og-kostnadseffektivitet-av-ulike-dialysemetoder-hos-pasienter-med-al/" TargetMode="External"/><Relationship Id="rId378" Type="http://schemas.openxmlformats.org/officeDocument/2006/relationships/hyperlink" Target="http://search.ebscohost.com/login.aspx?direct=true&amp;db=nup&amp;AN=2009902633&amp;site=nup-live&amp;scope=site" TargetMode="External"/><Relationship Id="rId403" Type="http://schemas.openxmlformats.org/officeDocument/2006/relationships/hyperlink" Target="https://www.uptodate.com/contents/table-of-contents/nephrology-and-hypertension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sundhedsstyrelsen.dk/da/sundhed/kvalitet-og-retningslinjer/nationale-kliniske-retningslinjer/udgivelser" TargetMode="External"/><Relationship Id="rId445" Type="http://schemas.openxmlformats.org/officeDocument/2006/relationships/hyperlink" Target="http://dx.doi.org/10.1002/14651858.CD012380.pub2" TargetMode="External"/><Relationship Id="rId487" Type="http://schemas.openxmlformats.org/officeDocument/2006/relationships/hyperlink" Target="http://onlinelibrary.wiley.com/doi/10.1002/14651858.CD003236.pub2/abstract" TargetMode="External"/><Relationship Id="rId291" Type="http://schemas.openxmlformats.org/officeDocument/2006/relationships/hyperlink" Target="http://search.ebscohost.com/login.aspx?direct=true&amp;db=nup&amp;AN=T703357&amp;site=nup-live&amp;scope=site" TargetMode="External"/><Relationship Id="rId305" Type="http://schemas.openxmlformats.org/officeDocument/2006/relationships/hyperlink" Target="http://search.ebscohost.com/login.aspx?direct=true&amp;db=nup&amp;AN=T703382&amp;site=nup-live&amp;scope=site" TargetMode="External"/><Relationship Id="rId347" Type="http://schemas.openxmlformats.org/officeDocument/2006/relationships/hyperlink" Target="http://search.ebscohost.com/login.aspx?direct=true&amp;db=nup&amp;AN=T703807&amp;site=nup-live&amp;scope=site" TargetMode="External"/><Relationship Id="rId512" Type="http://schemas.openxmlformats.org/officeDocument/2006/relationships/hyperlink" Target="https://onlinelibrary.wiley.com/doi/full/10.1111/scs.12381" TargetMode="External"/><Relationship Id="rId44" Type="http://schemas.openxmlformats.org/officeDocument/2006/relationships/hyperlink" Target="https://www.cochranelibrary.com/cdsr/doi/10.1002/14651858.CD003236.pub2/abstract" TargetMode="External"/><Relationship Id="rId86" Type="http://schemas.openxmlformats.org/officeDocument/2006/relationships/hyperlink" Target="https://helsedirektoratet.no/retningslinjer/nasjonalt-handlingsprogram-med-retningslinjer-for-diagnostikk-behandling-og-oppfolging-av-pasienter-med-nyrecellekreft" TargetMode="External"/><Relationship Id="rId151" Type="http://schemas.openxmlformats.org/officeDocument/2006/relationships/hyperlink" Target="https://www.fhi.no/publ/2018/nytteverdien-av-behandling-for-kronisk-nyresvikt-dokumentasjonsgrunnlag-for/" TargetMode="External"/><Relationship Id="rId389" Type="http://schemas.openxmlformats.org/officeDocument/2006/relationships/hyperlink" Target="http://search.ebscohost.com/login.aspx?direct=true&amp;db=nup&amp;AN=2009869467&amp;site=nup-live&amp;scope=site" TargetMode="External"/><Relationship Id="rId554" Type="http://schemas.openxmlformats.org/officeDocument/2006/relationships/hyperlink" Target="http://www.e-magin.se/v5/viewer/files/viewer_s.aspx?gKey=t42x7np4&amp;gInitPage=38" TargetMode="External"/><Relationship Id="rId193" Type="http://schemas.openxmlformats.org/officeDocument/2006/relationships/hyperlink" Target="https://www.fhi.no/publ/2013/effekt-og-kostnadseffektivitet-av-ulike-dialysemetoder-hos-pasienter-med-al/" TargetMode="External"/><Relationship Id="rId207" Type="http://schemas.openxmlformats.org/officeDocument/2006/relationships/hyperlink" Target="https://www.fhi.no/publ/2010/prevention-of--kidney-failure/" TargetMode="External"/><Relationship Id="rId249" Type="http://schemas.openxmlformats.org/officeDocument/2006/relationships/hyperlink" Target="http://search.ebscohost.com/login.aspx?direct=true&amp;db=nup&amp;AN=T703401&amp;site=nup-live&amp;scope=site" TargetMode="External"/><Relationship Id="rId414" Type="http://schemas.openxmlformats.org/officeDocument/2006/relationships/hyperlink" Target="http://www.uptodate.com/contents/7238" TargetMode="External"/><Relationship Id="rId456" Type="http://schemas.openxmlformats.org/officeDocument/2006/relationships/hyperlink" Target="http://dx.doi.org/10.1002/14651858.CD010741.pub2" TargetMode="External"/><Relationship Id="rId498" Type="http://schemas.openxmlformats.org/officeDocument/2006/relationships/hyperlink" Target="https://www.ncbi.nlm.nih.gov/pubmed/?term=29888444+28689160+27862490+30550056+27191392" TargetMode="External"/><Relationship Id="rId13" Type="http://schemas.openxmlformats.org/officeDocument/2006/relationships/hyperlink" Target="https://www.varnett.no/portal/procedure/7601" TargetMode="External"/><Relationship Id="rId109" Type="http://schemas.openxmlformats.org/officeDocument/2006/relationships/hyperlink" Target="https://helsedirektoratet.no/retningslinjer/utvelgelse-og-oppfolging-av-giver-ved-nyredonasjon-fra-levende-giver-" TargetMode="External"/><Relationship Id="rId260" Type="http://schemas.openxmlformats.org/officeDocument/2006/relationships/hyperlink" Target="http://search.ebscohost.com/login.aspx?direct=true&amp;db=nup&amp;AN=T703394&amp;site=nup-live&amp;scope=site" TargetMode="External"/><Relationship Id="rId316" Type="http://schemas.openxmlformats.org/officeDocument/2006/relationships/hyperlink" Target="http://search.ebscohost.com/login.aspx?direct=true&amp;db=nup&amp;AN=T904808&amp;site=nup-live&amp;scope=site" TargetMode="External"/><Relationship Id="rId523" Type="http://schemas.openxmlformats.org/officeDocument/2006/relationships/hyperlink" Target="https://www.idunn.no/klinisk_sygepleje/2017/01/vi_er_med_hele_vejen_-_en_kvalitativ_undersoegelse_om_at_vaer" TargetMode="External"/><Relationship Id="rId55" Type="http://schemas.openxmlformats.org/officeDocument/2006/relationships/hyperlink" Target="http://ehandboken.ous-hf.no/document/127783/fields/23" TargetMode="External"/><Relationship Id="rId97" Type="http://schemas.openxmlformats.org/officeDocument/2006/relationships/hyperlink" Target="https://helsedirektoratet.no/retningslinjer/nasjonalt-handlingsprogram-med-retningslinjer-for-diagnostikk-behandling-og-oppfolging-av-pasienter-med-nyrecellekreft" TargetMode="External"/><Relationship Id="rId120" Type="http://schemas.openxmlformats.org/officeDocument/2006/relationships/hyperlink" Target="https://helsedirektoratet.no/retningslinjer/utvelgelse-og-oppfolging-av-giver-ved-nyredonasjon-fra-levende-giver-" TargetMode="External"/><Relationship Id="rId358" Type="http://schemas.openxmlformats.org/officeDocument/2006/relationships/hyperlink" Target="http://search.ebscohost.com/login.aspx?direct=true&amp;db=nup&amp;AN=T902393&amp;site=nup-live&amp;scope=site" TargetMode="External"/><Relationship Id="rId565" Type="http://schemas.openxmlformats.org/officeDocument/2006/relationships/hyperlink" Target="http://www.e-magin.se/v5/viewer/files/viewer_s.aspx?gKey=t78nd185&amp;gInitPage=28" TargetMode="External"/><Relationship Id="rId162" Type="http://schemas.openxmlformats.org/officeDocument/2006/relationships/hyperlink" Target="https://www.fhi.no/nettpub/vaksinasjonsveilederen-for-helsepersonell/vaksinasjon-ved-sykdom/vaksinasjon-ved-nyresvikt-nyresvikt-leversykdom-eller-reumatisk-sykdom/" TargetMode="External"/><Relationship Id="rId218" Type="http://schemas.openxmlformats.org/officeDocument/2006/relationships/hyperlink" Target="http://www.nice.org.uk/guidance/cg182" TargetMode="External"/><Relationship Id="rId425" Type="http://schemas.openxmlformats.org/officeDocument/2006/relationships/hyperlink" Target="http://bestpractice.bmj.com/best-practice/monograph/84.html" TargetMode="External"/><Relationship Id="rId467" Type="http://schemas.openxmlformats.org/officeDocument/2006/relationships/hyperlink" Target="http://dx.doi.org/10.1002/14651858.CD006258.pub2" TargetMode="External"/><Relationship Id="rId271" Type="http://schemas.openxmlformats.org/officeDocument/2006/relationships/hyperlink" Target="http://search.ebscohost.com/login.aspx?direct=true&amp;db=nup&amp;AN=T703397&amp;site=nup-live&amp;scope=site" TargetMode="External"/><Relationship Id="rId24" Type="http://schemas.openxmlformats.org/officeDocument/2006/relationships/hyperlink" Target="https://www.varnett.no/portal/procedure/7673" TargetMode="External"/><Relationship Id="rId66" Type="http://schemas.openxmlformats.org/officeDocument/2006/relationships/hyperlink" Target="https://helsedirektoratet.no/retningslinjer/pakkeforlop-for-nyrekreft" TargetMode="External"/><Relationship Id="rId131" Type="http://schemas.openxmlformats.org/officeDocument/2006/relationships/hyperlink" Target="https://helsedirektoratet.no/retningslinjer/prioriteringsveileder-og-veiledertabell-nyresykdommer" TargetMode="External"/><Relationship Id="rId327" Type="http://schemas.openxmlformats.org/officeDocument/2006/relationships/hyperlink" Target="http://search.ebscohost.com/login.aspx?direct=true&amp;db=nup&amp;AN=T901966&amp;site=nup-live&amp;scope=site" TargetMode="External"/><Relationship Id="rId369" Type="http://schemas.openxmlformats.org/officeDocument/2006/relationships/hyperlink" Target="http://search.ebscohost.com/login.aspx?direct=true&amp;db=nup&amp;AN=T901485&amp;site=nup-live&amp;scope=site" TargetMode="External"/><Relationship Id="rId534" Type="http://schemas.openxmlformats.org/officeDocument/2006/relationships/hyperlink" Target="http://www.idunn.no/file/ci/48383223/nsf_2011_01_pdf.pdf" TargetMode="External"/><Relationship Id="rId576" Type="http://schemas.openxmlformats.org/officeDocument/2006/relationships/hyperlink" Target="https://link.springer.com/book/10.1007%2F978-1-4939-8628-6" TargetMode="External"/><Relationship Id="rId173" Type="http://schemas.openxmlformats.org/officeDocument/2006/relationships/hyperlink" Target="https://www.fhi.no/nettpub/vaksinasjonsveilederen-for-helsepersonell/vaksinasjon-ved-sykdom/vaksinasjon-ved-nyresvikt-nyresvikt-leversykdom-eller-reumatisk-sykdom/" TargetMode="External"/><Relationship Id="rId229" Type="http://schemas.openxmlformats.org/officeDocument/2006/relationships/hyperlink" Target="https://www.nice.org.uk/guidance/qs5" TargetMode="External"/><Relationship Id="rId380" Type="http://schemas.openxmlformats.org/officeDocument/2006/relationships/hyperlink" Target="http://search.ebscohost.com/login.aspx?direct=true&amp;db=nup&amp;AN=2009902633&amp;site=nup-live&amp;scope=site" TargetMode="External"/><Relationship Id="rId436" Type="http://schemas.openxmlformats.org/officeDocument/2006/relationships/hyperlink" Target="http://dx.doi.org/10.1002/14651858.CD010612.pub2" TargetMode="External"/><Relationship Id="rId240" Type="http://schemas.openxmlformats.org/officeDocument/2006/relationships/hyperlink" Target="http://sundhedsstyrelsen.dk/da/sundhed/kvalitet-og-retningslinjer/nationale-kliniske-retningslinjer/udgivelser" TargetMode="External"/><Relationship Id="rId478" Type="http://schemas.openxmlformats.org/officeDocument/2006/relationships/hyperlink" Target="http://onlinelibrary.wiley.com/doi/10.1002/14651858.CD003590.pub4/abstract" TargetMode="External"/><Relationship Id="rId35" Type="http://schemas.openxmlformats.org/officeDocument/2006/relationships/hyperlink" Target="http://search.ebscohost.com/login.aspx?direct=true&amp;db=nup&amp;AN=T703369&amp;site=nup-live&amp;scope=site" TargetMode="External"/><Relationship Id="rId77" Type="http://schemas.openxmlformats.org/officeDocument/2006/relationships/hyperlink" Target="https://helsedirektoratet.no/retningslinjer/veileder-for-tilvirkning-og-handtering-av-hemodialyseveske" TargetMode="External"/><Relationship Id="rId100" Type="http://schemas.openxmlformats.org/officeDocument/2006/relationships/hyperlink" Target="https://helsedirektoratet.no/retningslinjer/nasjonalt-handlingsprogram-med-retningslinjer-for-diagnostikk-behandling-og-oppfolging-av-pasienter-med-nyrecellekreft" TargetMode="External"/><Relationship Id="rId282" Type="http://schemas.openxmlformats.org/officeDocument/2006/relationships/hyperlink" Target="http://search.ebscohost.com/login.aspx?direct=true&amp;db=nup&amp;AN=T703369&amp;site=nup-live&amp;scope=site" TargetMode="External"/><Relationship Id="rId338" Type="http://schemas.openxmlformats.org/officeDocument/2006/relationships/hyperlink" Target="http://search.ebscohost.com/login.aspx?direct=true&amp;db=nup&amp;AN=T703789&amp;site=nup-live&amp;scope=site" TargetMode="External"/><Relationship Id="rId503" Type="http://schemas.openxmlformats.org/officeDocument/2006/relationships/hyperlink" Target="https://www.ncbi.nlm.nih.gov/pubmed/30388984,30388977,30388976,29992599,29689625,29540442,29240277,28944596,28636137,28623895,28612998,28433407,28425171,28393467,28328262,28239953,28224937,28187016,28156054,28148611,28085685,26261374,27753287,27381648,27364760,26689295,26551216,26275156,30132956,29455475,29398341,29352819,29223530,29106612,29091561,28133991,26415746" TargetMode="External"/><Relationship Id="rId545" Type="http://schemas.openxmlformats.org/officeDocument/2006/relationships/hyperlink" Target="https://www.nsf.no/fagutvikling/fagartikkel/118865/undervisning-til-nyretransplanterte-pasienter" TargetMode="External"/><Relationship Id="rId8" Type="http://schemas.openxmlformats.org/officeDocument/2006/relationships/hyperlink" Target="https://www.varnett.no/portal/procedure/13214" TargetMode="External"/><Relationship Id="rId142" Type="http://schemas.openxmlformats.org/officeDocument/2006/relationships/hyperlink" Target="https://www.fhi.no/publ/2018/nytteverdien-av-behandling-for-kronisk-nyresvikt-dokumentasjonsgrunnlag-for/" TargetMode="External"/><Relationship Id="rId184" Type="http://schemas.openxmlformats.org/officeDocument/2006/relationships/hyperlink" Target="https://www.fhi.no/publ/2013/effekt-og-kostnadseffektivitet-av-ulike-dialysemetoder-hos-pasienter-med-al/" TargetMode="External"/><Relationship Id="rId391" Type="http://schemas.openxmlformats.org/officeDocument/2006/relationships/hyperlink" Target="http://search.ebscohost.com/login.aspx?direct=true&amp;db=nup&amp;AN=2009869467&amp;site=nup-live&amp;scope=site" TargetMode="External"/><Relationship Id="rId405" Type="http://schemas.openxmlformats.org/officeDocument/2006/relationships/hyperlink" Target="http://www.uptodate.com/contents/7172" TargetMode="External"/><Relationship Id="rId447" Type="http://schemas.openxmlformats.org/officeDocument/2006/relationships/hyperlink" Target="http://dx.doi.org/10.1002/14651858.CD011998.pub2" TargetMode="External"/><Relationship Id="rId251" Type="http://schemas.openxmlformats.org/officeDocument/2006/relationships/hyperlink" Target="http://search.ebscohost.com/login.aspx?direct=true&amp;db=nup&amp;AN=T703401&amp;site=nup-live&amp;scope=site" TargetMode="External"/><Relationship Id="rId489" Type="http://schemas.openxmlformats.org/officeDocument/2006/relationships/hyperlink" Target="http://onlinelibrary.wiley.com/doi/10.1002/14651858.CD007374.pub2/abstract" TargetMode="External"/><Relationship Id="rId46" Type="http://schemas.openxmlformats.org/officeDocument/2006/relationships/oleObject" Target="embeddings/oleObject1.bin"/><Relationship Id="rId293" Type="http://schemas.openxmlformats.org/officeDocument/2006/relationships/hyperlink" Target="http://search.ebscohost.com/login.aspx?direct=true&amp;db=nup&amp;AN=T703396&amp;site=nup-live&amp;scope=site" TargetMode="External"/><Relationship Id="rId307" Type="http://schemas.openxmlformats.org/officeDocument/2006/relationships/hyperlink" Target="http://search.ebscohost.com/login.aspx?direct=true&amp;db=nup&amp;AN=T703356&amp;site=nup-live&amp;scope=site" TargetMode="External"/><Relationship Id="rId349" Type="http://schemas.openxmlformats.org/officeDocument/2006/relationships/hyperlink" Target="http://search.ebscohost.com/login.aspx?direct=true&amp;db=nup&amp;AN=T703807&amp;site=nup-live&amp;scope=site" TargetMode="External"/><Relationship Id="rId514" Type="http://schemas.openxmlformats.org/officeDocument/2006/relationships/hyperlink" Target="https://sykepleien.no/forskning/2017/08/hverdagen-etter-nyre-pankreas-transplantasjon" TargetMode="External"/><Relationship Id="rId556" Type="http://schemas.openxmlformats.org/officeDocument/2006/relationships/hyperlink" Target="http://www.e-magin.se/v5/viewer/files/viewer_s.aspx?gKey=t42x7np4&amp;gInitPage=34" TargetMode="External"/><Relationship Id="rId88" Type="http://schemas.openxmlformats.org/officeDocument/2006/relationships/hyperlink" Target="https://helsedirektoratet.no/retningslinjer/nasjonalt-handlingsprogram-med-retningslinjer-for-diagnostikk-behandling-og-oppfolging-av-pasienter-med-nyrecellekreft" TargetMode="External"/><Relationship Id="rId111" Type="http://schemas.openxmlformats.org/officeDocument/2006/relationships/hyperlink" Target="https://helsedirektoratet.no/retningslinjer/utvelgelse-og-oppfolging-av-giver-ved-nyredonasjon-fra-levende-giver-" TargetMode="External"/><Relationship Id="rId153" Type="http://schemas.openxmlformats.org/officeDocument/2006/relationships/hyperlink" Target="https://www.fhi.no/publ/2018/nytteverdien-av-behandling-for-kronisk-nyresvikt-dokumentasjonsgrunnlag-for/" TargetMode="External"/><Relationship Id="rId195" Type="http://schemas.openxmlformats.org/officeDocument/2006/relationships/hyperlink" Target="https://www.fhi.no/publ/2013/effekt-og-kostnadseffektivitet-av-ulike-dialysemetoder-hos-pasienter-med-al/" TargetMode="External"/><Relationship Id="rId209" Type="http://schemas.openxmlformats.org/officeDocument/2006/relationships/hyperlink" Target="http://www.helsebiblioteket.no/retningslinjer/" TargetMode="External"/><Relationship Id="rId360" Type="http://schemas.openxmlformats.org/officeDocument/2006/relationships/hyperlink" Target="http://search.ebscohost.com/login.aspx?direct=true&amp;db=nup&amp;AN=T902393&amp;site=nup-live&amp;scope=site" TargetMode="External"/><Relationship Id="rId416" Type="http://schemas.openxmlformats.org/officeDocument/2006/relationships/hyperlink" Target="http://www.uptodate.com/contents/14035" TargetMode="External"/><Relationship Id="rId220" Type="http://schemas.openxmlformats.org/officeDocument/2006/relationships/hyperlink" Target="https://www.nice.org.uk/guidance/ng107" TargetMode="External"/><Relationship Id="rId458" Type="http://schemas.openxmlformats.org/officeDocument/2006/relationships/hyperlink" Target="http://dx.doi.org/10.1002/14651858.CD005282.pub3" TargetMode="External"/><Relationship Id="rId15" Type="http://schemas.openxmlformats.org/officeDocument/2006/relationships/hyperlink" Target="https://www.varnett.no/portal/procedure/7565" TargetMode="External"/><Relationship Id="rId57" Type="http://schemas.openxmlformats.org/officeDocument/2006/relationships/hyperlink" Target="https://www.helsebiblioteket.no/fagprosedyrer/ferdige/hemodialysekateter" TargetMode="External"/><Relationship Id="rId262" Type="http://schemas.openxmlformats.org/officeDocument/2006/relationships/hyperlink" Target="http://search.ebscohost.com/login.aspx?direct=true&amp;db=nup&amp;AN=T703395&amp;site=nup-live&amp;scope=site" TargetMode="External"/><Relationship Id="rId318" Type="http://schemas.openxmlformats.org/officeDocument/2006/relationships/hyperlink" Target="http://search.ebscohost.com/login.aspx?direct=true&amp;db=nup&amp;AN=T704633&amp;site=nup-live&amp;scope=site" TargetMode="External"/><Relationship Id="rId525" Type="http://schemas.openxmlformats.org/officeDocument/2006/relationships/hyperlink" Target="https://www.idunn.no/klinisk_sygepleje/2017/01/vi_er_med_hele_vejen_-_en_kvalitativ_undersoegelse_om_at_vaer" TargetMode="External"/><Relationship Id="rId567" Type="http://schemas.openxmlformats.org/officeDocument/2006/relationships/hyperlink" Target="https://www.karger.com/Book/Toc/276922" TargetMode="External"/><Relationship Id="rId99" Type="http://schemas.openxmlformats.org/officeDocument/2006/relationships/hyperlink" Target="https://helsedirektoratet.no/retningslinjer/nasjonalt-handlingsprogram-med-retningslinjer-for-diagnostikk-behandling-og-oppfolging-av-pasienter-med-nyrecellekreft" TargetMode="External"/><Relationship Id="rId122" Type="http://schemas.openxmlformats.org/officeDocument/2006/relationships/hyperlink" Target="https://helsedirektoratet.no/retningslinjer/utvelgelse-og-oppfolging-av-giver-ved-nyredonasjon-fra-levende-giver-" TargetMode="External"/><Relationship Id="rId164" Type="http://schemas.openxmlformats.org/officeDocument/2006/relationships/hyperlink" Target="https://www.fhi.no/nettpub/vaksinasjonsveilederen-for-helsepersonell/vaksinasjon-ved-sykdom/vaksinasjon-ved-nyresvikt-nyresvikt-leversykdom-eller-reumatisk-sykdom/" TargetMode="External"/><Relationship Id="rId371" Type="http://schemas.openxmlformats.org/officeDocument/2006/relationships/hyperlink" Target="http://search.ebscohost.com/login.aspx?direct=true&amp;db=nup&amp;AN=T901485&amp;site=nup-live&amp;scope=site" TargetMode="External"/><Relationship Id="rId427" Type="http://schemas.openxmlformats.org/officeDocument/2006/relationships/hyperlink" Target="http://bestpractice.bmj.com/best-practice/monograph/84.html" TargetMode="External"/><Relationship Id="rId469" Type="http://schemas.openxmlformats.org/officeDocument/2006/relationships/hyperlink" Target="http://onlinelibrary.wiley.com/doi/10.1002/14651858.CD010070.pub2/abstract" TargetMode="External"/><Relationship Id="rId26" Type="http://schemas.openxmlformats.org/officeDocument/2006/relationships/hyperlink" Target="https://www.varnett.no/portal/procedure/7695" TargetMode="External"/><Relationship Id="rId231" Type="http://schemas.openxmlformats.org/officeDocument/2006/relationships/hyperlink" Target="https://www.nice.org.uk/guidance/qs76" TargetMode="External"/><Relationship Id="rId273" Type="http://schemas.openxmlformats.org/officeDocument/2006/relationships/hyperlink" Target="http://search.ebscohost.com/login.aspx?direct=true&amp;db=nup&amp;AN=T703408&amp;site=nup-live&amp;scope=site" TargetMode="External"/><Relationship Id="rId329" Type="http://schemas.openxmlformats.org/officeDocument/2006/relationships/hyperlink" Target="http://search.ebscohost.com/login.aspx?direct=true&amp;db=nup&amp;AN=T901966&amp;site=nup-live&amp;scope=site" TargetMode="External"/><Relationship Id="rId480" Type="http://schemas.openxmlformats.org/officeDocument/2006/relationships/hyperlink" Target="http://onlinelibrary.wiley.com/doi/10.1002/14651858.CD004925.pub3/abstract" TargetMode="External"/><Relationship Id="rId536" Type="http://schemas.openxmlformats.org/officeDocument/2006/relationships/hyperlink" Target="http://njn.sagepub.com/content/28/2/14.full.pdf" TargetMode="External"/><Relationship Id="rId68" Type="http://schemas.openxmlformats.org/officeDocument/2006/relationships/hyperlink" Target="https://helsedirektoratet.no/retningslinjer/veileder-for-tilvirkning-og-handtering-av-hemodialyseveske" TargetMode="External"/><Relationship Id="rId133" Type="http://schemas.openxmlformats.org/officeDocument/2006/relationships/hyperlink" Target="https://helsedirektoratet.no/retningslinjer/prioriteringsveileder-og-veiledertabell-nyresykdommer" TargetMode="External"/><Relationship Id="rId175" Type="http://schemas.openxmlformats.org/officeDocument/2006/relationships/hyperlink" Target="https://www.fhi.no/nettpub/vaksinasjonsveilederen-for-helsepersonell/vaksinasjon-ved-sykdom/vaksinasjon-ved-nyresvikt-nyresvikt-leversykdom-eller-reumatisk-sykdom/" TargetMode="External"/><Relationship Id="rId340" Type="http://schemas.openxmlformats.org/officeDocument/2006/relationships/hyperlink" Target="http://search.ebscohost.com/login.aspx?direct=true&amp;db=nup&amp;AN=T703789&amp;site=nup-live&amp;scope=site" TargetMode="External"/><Relationship Id="rId578" Type="http://schemas.openxmlformats.org/officeDocument/2006/relationships/header" Target="header1.xml"/><Relationship Id="rId200" Type="http://schemas.openxmlformats.org/officeDocument/2006/relationships/hyperlink" Target="https://www.fhi.no/publ/2010/prevention-of--kidney-failure/" TargetMode="External"/><Relationship Id="rId382" Type="http://schemas.openxmlformats.org/officeDocument/2006/relationships/hyperlink" Target="http://search.ebscohost.com/login.aspx?direct=true&amp;db=nup&amp;AN=2009902632&amp;site=nup-live&amp;scope=site" TargetMode="External"/><Relationship Id="rId438" Type="http://schemas.openxmlformats.org/officeDocument/2006/relationships/hyperlink" Target="http://dx.doi.org/10.1002/14651858.CD011455.pub2" TargetMode="External"/><Relationship Id="rId242" Type="http://schemas.openxmlformats.org/officeDocument/2006/relationships/hyperlink" Target="http://www.cfkr.dk/" TargetMode="External"/><Relationship Id="rId284" Type="http://schemas.openxmlformats.org/officeDocument/2006/relationships/hyperlink" Target="http://search.ebscohost.com/login.aspx?direct=true&amp;db=nup&amp;AN=T703369&amp;site=nup-live&amp;scope=site" TargetMode="External"/><Relationship Id="rId491" Type="http://schemas.openxmlformats.org/officeDocument/2006/relationships/hyperlink" Target="http://onlinelibrary.wiley.com/doi/10.1002/14651858.CD007747.pub2/abstract" TargetMode="External"/><Relationship Id="rId505" Type="http://schemas.openxmlformats.org/officeDocument/2006/relationships/hyperlink" Target="https://www.ncbi.nlm.nih.gov/pubmed?otool=inouolib" TargetMode="External"/><Relationship Id="rId37" Type="http://schemas.openxmlformats.org/officeDocument/2006/relationships/hyperlink" Target="http://www.nephro.no/foreningsnytt/Handlingsplan_forebygging_behandling_kronisk_nyresykdom.pdf" TargetMode="External"/><Relationship Id="rId79" Type="http://schemas.openxmlformats.org/officeDocument/2006/relationships/hyperlink" Target="https://helsedirektoratet.no/retningslinjer/veileder-for-tilvirkning-og-handtering-av-hemodialyseveske" TargetMode="External"/><Relationship Id="rId102" Type="http://schemas.openxmlformats.org/officeDocument/2006/relationships/hyperlink" Target="https://helsedirektoratet.no/retningslinjer/nasjonalt-handlingsprogram-med-retningslinjer-for-diagnostikk-behandling-og-oppfolging-av-pasienter-med-nyrecellekreft" TargetMode="External"/><Relationship Id="rId144" Type="http://schemas.openxmlformats.org/officeDocument/2006/relationships/hyperlink" Target="https://www.fhi.no/publ/2018/nytteverdien-av-behandling-for-kronisk-nyresvikt-dokumentasjonsgrunnlag-for/" TargetMode="External"/><Relationship Id="rId547" Type="http://schemas.openxmlformats.org/officeDocument/2006/relationships/hyperlink" Target="https://www.nsf.no/fagutvikling/fagartikkel/118865/undervisning-til-nyretransplanterte-pasienter" TargetMode="External"/><Relationship Id="rId90" Type="http://schemas.openxmlformats.org/officeDocument/2006/relationships/hyperlink" Target="https://helsedirektoratet.no/retningslinjer/nasjonalt-handlingsprogram-med-retningslinjer-for-diagnostikk-behandling-og-oppfolging-av-pasienter-med-nyrecellekreft" TargetMode="External"/><Relationship Id="rId186" Type="http://schemas.openxmlformats.org/officeDocument/2006/relationships/hyperlink" Target="https://www.fhi.no/publ/2013/effekt-og-kostnadseffektivitet-av-ulike-dialysemetoder-hos-pasienter-med-al/" TargetMode="External"/><Relationship Id="rId351" Type="http://schemas.openxmlformats.org/officeDocument/2006/relationships/hyperlink" Target="http://search.ebscohost.com/login.aspx?direct=true&amp;db=nup&amp;AN=T703807&amp;site=nup-live&amp;scope=site" TargetMode="External"/><Relationship Id="rId393" Type="http://schemas.openxmlformats.org/officeDocument/2006/relationships/hyperlink" Target="http://search.ebscohost.com/login.aspx?direct=true&amp;db=nup&amp;AN=2009866528&amp;site=nup-live&amp;scope=site" TargetMode="External"/><Relationship Id="rId407" Type="http://schemas.openxmlformats.org/officeDocument/2006/relationships/hyperlink" Target="http://www.uptodate.com/contents/7225" TargetMode="External"/><Relationship Id="rId449" Type="http://schemas.openxmlformats.org/officeDocument/2006/relationships/hyperlink" Target="http://dx.doi.org/10.1002/14651858.CD009460.pub2" TargetMode="External"/><Relationship Id="rId211" Type="http://schemas.openxmlformats.org/officeDocument/2006/relationships/hyperlink" Target="https://www.helsebiblioteket.no/retningslinjer/nyrer-og-urinveier" TargetMode="External"/><Relationship Id="rId253" Type="http://schemas.openxmlformats.org/officeDocument/2006/relationships/hyperlink" Target="http://search.ebscohost.com/login.aspx?direct=true&amp;db=nup&amp;AN=T703407&amp;site=nup-live&amp;scope=site" TargetMode="External"/><Relationship Id="rId295" Type="http://schemas.openxmlformats.org/officeDocument/2006/relationships/hyperlink" Target="http://search.ebscohost.com/login.aspx?direct=true&amp;db=nup&amp;AN=T703396&amp;site=nup-live&amp;scope=site" TargetMode="External"/><Relationship Id="rId309" Type="http://schemas.openxmlformats.org/officeDocument/2006/relationships/hyperlink" Target="http://search.ebscohost.com/login.aspx?direct=true&amp;db=nup&amp;AN=T703356&amp;site=nup-live&amp;scope=site" TargetMode="External"/><Relationship Id="rId460" Type="http://schemas.openxmlformats.org/officeDocument/2006/relationships/hyperlink" Target="http://dx.doi.org/10.1002/14651858.CD010613.pub2" TargetMode="External"/><Relationship Id="rId516" Type="http://schemas.openxmlformats.org/officeDocument/2006/relationships/hyperlink" Target="https://sykepleien.no/forskning/2017/08/hverdagen-etter-nyre-pankreas-transplantasjon" TargetMode="External"/><Relationship Id="rId48" Type="http://schemas.openxmlformats.org/officeDocument/2006/relationships/hyperlink" Target="https://www.varnett.no/portal/" TargetMode="External"/><Relationship Id="rId113" Type="http://schemas.openxmlformats.org/officeDocument/2006/relationships/hyperlink" Target="https://helsedirektoratet.no/retningslinjer/utvelgelse-og-oppfolging-av-giver-ved-nyredonasjon-fra-levende-giver-" TargetMode="External"/><Relationship Id="rId320" Type="http://schemas.openxmlformats.org/officeDocument/2006/relationships/hyperlink" Target="http://search.ebscohost.com/login.aspx?direct=true&amp;db=nup&amp;AN=T704633&amp;site=nup-live&amp;scope=site" TargetMode="External"/><Relationship Id="rId558" Type="http://schemas.openxmlformats.org/officeDocument/2006/relationships/hyperlink" Target="http://www.e-magin.se/v5/viewer/files/viewer_s.aspx?gKey=t42x7np4&amp;gInitPage=34" TargetMode="External"/><Relationship Id="rId155" Type="http://schemas.openxmlformats.org/officeDocument/2006/relationships/hyperlink" Target="https://www.fhi.no/publ/2018/nytteverdien-av-behandling-for-kronisk-nyresvikt-dokumentasjonsgrunnlag-for/" TargetMode="External"/><Relationship Id="rId197" Type="http://schemas.openxmlformats.org/officeDocument/2006/relationships/hyperlink" Target="https://www.fhi.no/publ/2013/effekt-og-kostnadseffektivitet-av-ulike-dialysemetoder-hos-pasienter-med-al/" TargetMode="External"/><Relationship Id="rId362" Type="http://schemas.openxmlformats.org/officeDocument/2006/relationships/hyperlink" Target="http://search.ebscohost.com/login.aspx?direct=true&amp;db=nup&amp;AN=T703757&amp;site=nup-live&amp;scope=site" TargetMode="External"/><Relationship Id="rId418" Type="http://schemas.openxmlformats.org/officeDocument/2006/relationships/hyperlink" Target="http://bestpractice.bmj.com/best-practice/welcome.html" TargetMode="External"/><Relationship Id="rId222" Type="http://schemas.openxmlformats.org/officeDocument/2006/relationships/hyperlink" Target="https://www.nice.org.uk/guidance/ng8" TargetMode="External"/><Relationship Id="rId264" Type="http://schemas.openxmlformats.org/officeDocument/2006/relationships/hyperlink" Target="http://search.ebscohost.com/login.aspx?direct=true&amp;db=nup&amp;AN=T703395&amp;site=nup-live&amp;scope=site" TargetMode="External"/><Relationship Id="rId471" Type="http://schemas.openxmlformats.org/officeDocument/2006/relationships/hyperlink" Target="http://onlinelibrary.wiley.com/doi/10.1002/14651858.CD009403.pub2/abstract" TargetMode="External"/><Relationship Id="rId17" Type="http://schemas.openxmlformats.org/officeDocument/2006/relationships/hyperlink" Target="https://www.varnett.no/portal/procedure/7488" TargetMode="External"/><Relationship Id="rId59" Type="http://schemas.openxmlformats.org/officeDocument/2006/relationships/hyperlink" Target="https://helsedirektoratet.no/retningslinjer" TargetMode="External"/><Relationship Id="rId124" Type="http://schemas.openxmlformats.org/officeDocument/2006/relationships/hyperlink" Target="https://helsedirektoratet.no/retningslinjer/utvelgelse-og-oppfolging-av-giver-ved-nyredonasjon-fra-levende-giver-" TargetMode="External"/><Relationship Id="rId527" Type="http://schemas.openxmlformats.org/officeDocument/2006/relationships/hyperlink" Target="https://onlinelibrary.wiley.com/doi/full/10.1111/scs.12209" TargetMode="External"/><Relationship Id="rId569" Type="http://schemas.openxmlformats.org/officeDocument/2006/relationships/hyperlink" Target="https://link.springer.com/book/10.1007%2F978-1-4939-8628-6" TargetMode="External"/><Relationship Id="rId70" Type="http://schemas.openxmlformats.org/officeDocument/2006/relationships/hyperlink" Target="https://helsedirektoratet.no/retningslinjer/veileder-for-tilvirkning-og-handtering-av-hemodialyseveske" TargetMode="External"/><Relationship Id="rId166" Type="http://schemas.openxmlformats.org/officeDocument/2006/relationships/hyperlink" Target="https://www.fhi.no/nettpub/vaksinasjonsveilederen-for-helsepersonell/vaksinasjon-ved-sykdom/vaksinasjon-ved-nyresvikt-nyresvikt-leversykdom-eller-reumatisk-sykdom/" TargetMode="External"/><Relationship Id="rId331" Type="http://schemas.openxmlformats.org/officeDocument/2006/relationships/hyperlink" Target="http://search.ebscohost.com/login.aspx?direct=true&amp;db=nup&amp;AN=T901966&amp;site=nup-live&amp;scope=site" TargetMode="External"/><Relationship Id="rId373" Type="http://schemas.openxmlformats.org/officeDocument/2006/relationships/hyperlink" Target="http://search.ebscohost.com/login.aspx?direct=true&amp;db=nup&amp;AN=T705900&amp;site=nup-live&amp;scope=site" TargetMode="External"/><Relationship Id="rId429" Type="http://schemas.openxmlformats.org/officeDocument/2006/relationships/hyperlink" Target="http://www.thecochranelibrary.com/" TargetMode="External"/><Relationship Id="rId580" Type="http://schemas.openxmlformats.org/officeDocument/2006/relationships/fontTable" Target="fontTable.xml"/><Relationship Id="rId1" Type="http://schemas.openxmlformats.org/officeDocument/2006/relationships/numbering" Target="numbering.xml"/><Relationship Id="rId233" Type="http://schemas.openxmlformats.org/officeDocument/2006/relationships/hyperlink" Target="https://www.nice.org.uk/guidance/cg169" TargetMode="External"/><Relationship Id="rId440" Type="http://schemas.openxmlformats.org/officeDocument/2006/relationships/hyperlink" Target="http://dx.doi.org/10.1002/14651858.CD011353.pub2" TargetMode="External"/><Relationship Id="rId28" Type="http://schemas.openxmlformats.org/officeDocument/2006/relationships/hyperlink" Target="https://www.fhi.no/publ/2018/nytteverdien-av-behandling-for-kronisk-nyresvikt-dokumentasjonsgrunnlag-for/" TargetMode="External"/><Relationship Id="rId275" Type="http://schemas.openxmlformats.org/officeDocument/2006/relationships/hyperlink" Target="http://search.ebscohost.com/login.aspx?direct=true&amp;db=nup&amp;AN=T703408&amp;site=nup-live&amp;scope=site" TargetMode="External"/><Relationship Id="rId300" Type="http://schemas.openxmlformats.org/officeDocument/2006/relationships/hyperlink" Target="http://search.ebscohost.com/login.aspx?direct=true&amp;db=nup&amp;AN=T703360&amp;site=nup-live&amp;scope=site" TargetMode="External"/><Relationship Id="rId482" Type="http://schemas.openxmlformats.org/officeDocument/2006/relationships/hyperlink" Target="http://onlinelibrary.wiley.com/doi/10.1002/14651858.CD008176.pub2/abstract" TargetMode="External"/><Relationship Id="rId538" Type="http://schemas.openxmlformats.org/officeDocument/2006/relationships/hyperlink" Target="http://njn.sagepub.com/content/28/3/49.full.pdf" TargetMode="External"/><Relationship Id="rId81" Type="http://schemas.openxmlformats.org/officeDocument/2006/relationships/hyperlink" Target="https://helsedirektoratet.no/retningslinjer/nasjonalt-handlingsprogram-med-retningslinjer-for-diagnostikk-behandling-og-oppfolging-av-pasienter-med-nyrecellekreft" TargetMode="External"/><Relationship Id="rId135" Type="http://schemas.openxmlformats.org/officeDocument/2006/relationships/hyperlink" Target="https://helsedirektoratet.no/retningslinjer/prioriteringsveileder-og-veiledertabell-nyresykdommer" TargetMode="External"/><Relationship Id="rId177" Type="http://schemas.openxmlformats.org/officeDocument/2006/relationships/hyperlink" Target="https://www.fhi.no/nettpub/vaksinasjonsveilederen-for-helsepersonell/vaksinasjon-ved-sykdom/vaksinasjon-ved-nyresvikt-nyresvikt-leversykdom-eller-reumatisk-sykdom/" TargetMode="External"/><Relationship Id="rId342" Type="http://schemas.openxmlformats.org/officeDocument/2006/relationships/hyperlink" Target="http://search.ebscohost.com/login.aspx?direct=true&amp;db=nup&amp;AN=T703743&amp;site=nup-live&amp;scope=site" TargetMode="External"/><Relationship Id="rId384" Type="http://schemas.openxmlformats.org/officeDocument/2006/relationships/hyperlink" Target="http://search.ebscohost.com/login.aspx?direct=true&amp;db=nup&amp;AN=2009902632&amp;site=nup-live&amp;scope=site" TargetMode="External"/><Relationship Id="rId202" Type="http://schemas.openxmlformats.org/officeDocument/2006/relationships/hyperlink" Target="https://www.fhi.no/publ/2010/prevention-of--kidney-failure/" TargetMode="External"/><Relationship Id="rId244" Type="http://schemas.openxmlformats.org/officeDocument/2006/relationships/hyperlink" Target="http://search.ebscohost.com/login.aspx?authtype=ip,uid&amp;profile=nup" TargetMode="External"/><Relationship Id="rId39" Type="http://schemas.openxmlformats.org/officeDocument/2006/relationships/hyperlink" Target="http://www.e-magin.se/paper/t42x7np4/paper/38" TargetMode="External"/><Relationship Id="rId286" Type="http://schemas.openxmlformats.org/officeDocument/2006/relationships/hyperlink" Target="http://search.ebscohost.com/login.aspx?direct=true&amp;db=nup&amp;AN=T703369&amp;site=nup-live&amp;scope=site" TargetMode="External"/><Relationship Id="rId451" Type="http://schemas.openxmlformats.org/officeDocument/2006/relationships/hyperlink" Target="http://dx.doi.org/10.1002/14651858.CD009440.pub2" TargetMode="External"/><Relationship Id="rId493" Type="http://schemas.openxmlformats.org/officeDocument/2006/relationships/hyperlink" Target="http://onlinelibrary.wiley.com/doi/10.1002/14651858.CD010070.pub2/abstract" TargetMode="External"/><Relationship Id="rId507" Type="http://schemas.openxmlformats.org/officeDocument/2006/relationships/hyperlink" Target="http://svemedplus.kib.ki.se/" TargetMode="External"/><Relationship Id="rId549" Type="http://schemas.openxmlformats.org/officeDocument/2006/relationships/hyperlink" Target="http://www.dialasen.com/index.php" TargetMode="External"/><Relationship Id="rId50" Type="http://schemas.openxmlformats.org/officeDocument/2006/relationships/hyperlink" Target="http://www.helsebiblioteket.no/fagprosedyrer" TargetMode="External"/><Relationship Id="rId104" Type="http://schemas.openxmlformats.org/officeDocument/2006/relationships/hyperlink" Target="https://helsedirektoratet.no/retningslinjer/nasjonalt-handlingsprogram-med-retningslinjer-for-diagnostikk-behandling-og-oppfolging-av-pasienter-med-nyrecellekreft" TargetMode="External"/><Relationship Id="rId146" Type="http://schemas.openxmlformats.org/officeDocument/2006/relationships/hyperlink" Target="https://www.fhi.no/publ/2018/nytteverdien-av-behandling-for-kronisk-nyresvikt-dokumentasjonsgrunnlag-for/" TargetMode="External"/><Relationship Id="rId188" Type="http://schemas.openxmlformats.org/officeDocument/2006/relationships/hyperlink" Target="https://www.fhi.no/publ/2013/effekt-og-kostnadseffektivitet-av-ulike-dialysemetoder-hos-pasienter-med-al/" TargetMode="External"/><Relationship Id="rId311" Type="http://schemas.openxmlformats.org/officeDocument/2006/relationships/hyperlink" Target="http://search.ebscohost.com/login.aspx?direct=true&amp;db=nup&amp;AN=T703356&amp;site=nup-live&amp;scope=site" TargetMode="External"/><Relationship Id="rId353" Type="http://schemas.openxmlformats.org/officeDocument/2006/relationships/hyperlink" Target="http://search.ebscohost.com/login.aspx?direct=true&amp;db=nup&amp;AN=T901965&amp;site=nup-live&amp;scope=site" TargetMode="External"/><Relationship Id="rId395" Type="http://schemas.openxmlformats.org/officeDocument/2006/relationships/hyperlink" Target="http://search.ebscohost.com/login.aspx?direct=true&amp;db=nup&amp;AN=2009866528&amp;site=nup-live&amp;scope=site" TargetMode="External"/><Relationship Id="rId409" Type="http://schemas.openxmlformats.org/officeDocument/2006/relationships/hyperlink" Target="http://www.uptodate.com/contents/16406" TargetMode="External"/><Relationship Id="rId560" Type="http://schemas.openxmlformats.org/officeDocument/2006/relationships/hyperlink" Target="http://www.e-magin.se/v5/viewer/files/viewer_s.aspx?gKey=cdx9cpb5&amp;gInitPage=43" TargetMode="External"/><Relationship Id="rId92" Type="http://schemas.openxmlformats.org/officeDocument/2006/relationships/hyperlink" Target="https://helsedirektoratet.no/retningslinjer/nasjonalt-handlingsprogram-med-retningslinjer-for-diagnostikk-behandling-og-oppfolging-av-pasienter-med-nyrecellekreft" TargetMode="External"/><Relationship Id="rId213" Type="http://schemas.openxmlformats.org/officeDocument/2006/relationships/hyperlink" Target="https://www.legemiddelhandboka.no/legacy/chapter/T13.4" TargetMode="External"/><Relationship Id="rId420" Type="http://schemas.openxmlformats.org/officeDocument/2006/relationships/hyperlink" Target="https://bestpractice.bmj.com/specialties/13" TargetMode="External"/><Relationship Id="rId255" Type="http://schemas.openxmlformats.org/officeDocument/2006/relationships/hyperlink" Target="http://search.ebscohost.com/login.aspx?direct=true&amp;db=nup&amp;AN=T703407&amp;site=nup-live&amp;scope=site" TargetMode="External"/><Relationship Id="rId297" Type="http://schemas.openxmlformats.org/officeDocument/2006/relationships/hyperlink" Target="http://search.ebscohost.com/login.aspx?direct=true&amp;db=nup&amp;AN=T703360&amp;site=nup-live&amp;scope=site" TargetMode="External"/><Relationship Id="rId462" Type="http://schemas.openxmlformats.org/officeDocument/2006/relationships/hyperlink" Target="http://dx.doi.org/10.1002/14651858.CD010690.pub2" TargetMode="External"/><Relationship Id="rId518" Type="http://schemas.openxmlformats.org/officeDocument/2006/relationships/hyperlink" Target="https://sykepleien.no/forskning/2017/08/hverdagen-etter-nyre-pankreas-transplantasjon" TargetMode="External"/><Relationship Id="rId115" Type="http://schemas.openxmlformats.org/officeDocument/2006/relationships/hyperlink" Target="https://helsedirektoratet.no/retningslinjer/utvelgelse-og-oppfolging-av-giver-ved-nyredonasjon-fra-levende-giver-" TargetMode="External"/><Relationship Id="rId157" Type="http://schemas.openxmlformats.org/officeDocument/2006/relationships/hyperlink" Target="https://www.fhi.no/nettpub/vaksinasjonsveilederen-for-helsepersonell/vaksinasjon-ved-sykdom/vaksinasjon-ved-nyresvikt-nyresvikt-leversykdom-eller-reumatisk-sykdom/" TargetMode="External"/><Relationship Id="rId322" Type="http://schemas.openxmlformats.org/officeDocument/2006/relationships/hyperlink" Target="http://search.ebscohost.com/login.aspx?direct=true&amp;db=nup&amp;AN=T703785&amp;site=nup-live&amp;scope=site" TargetMode="External"/><Relationship Id="rId364" Type="http://schemas.openxmlformats.org/officeDocument/2006/relationships/hyperlink" Target="http://search.ebscohost.com/login.aspx?direct=true&amp;db=nup&amp;AN=T703757&amp;site=nup-live&amp;scope=site" TargetMode="External"/><Relationship Id="rId61" Type="http://schemas.openxmlformats.org/officeDocument/2006/relationships/hyperlink" Target="https://helsedirektoratet.no/retningslinjer/pakkeforlop-for-nyrekreft" TargetMode="External"/><Relationship Id="rId199" Type="http://schemas.openxmlformats.org/officeDocument/2006/relationships/hyperlink" Target="https://www.fhi.no/publ/2013/effekt-og-kostnadseffektivitet-av-ulike-dialysemetoder-hos-pasienter-med-al/" TargetMode="External"/><Relationship Id="rId571" Type="http://schemas.openxmlformats.org/officeDocument/2006/relationships/hyperlink" Target="https://link.springer.com/book/10.1007%2F978-1-4939-8628-6" TargetMode="External"/><Relationship Id="rId19" Type="http://schemas.openxmlformats.org/officeDocument/2006/relationships/hyperlink" Target="https://www.varnett.no/portal/procedure/7907" TargetMode="External"/><Relationship Id="rId224" Type="http://schemas.openxmlformats.org/officeDocument/2006/relationships/hyperlink" Target="https://www.nice.org.uk/guidance/cg157" TargetMode="External"/><Relationship Id="rId266" Type="http://schemas.openxmlformats.org/officeDocument/2006/relationships/hyperlink" Target="http://search.ebscohost.com/login.aspx?direct=true&amp;db=nup&amp;AN=T703395&amp;site=nup-live&amp;scope=site" TargetMode="External"/><Relationship Id="rId431" Type="http://schemas.openxmlformats.org/officeDocument/2006/relationships/hyperlink" Target="http://dx.doi.org/10.1002/14651858.CD007857.pub3" TargetMode="External"/><Relationship Id="rId473" Type="http://schemas.openxmlformats.org/officeDocument/2006/relationships/hyperlink" Target="http://onlinelibrary.wiley.com/doi/10.1002/14651858.CD010640.pub2/abstract" TargetMode="External"/><Relationship Id="rId529" Type="http://schemas.openxmlformats.org/officeDocument/2006/relationships/hyperlink" Target="https://onlinelibrary.wiley.com/doi/full/10.1111/scs.12204" TargetMode="External"/><Relationship Id="rId30" Type="http://schemas.openxmlformats.org/officeDocument/2006/relationships/hyperlink" Target="https://www.nice.org.uk/guidance/ng8" TargetMode="External"/><Relationship Id="rId126" Type="http://schemas.openxmlformats.org/officeDocument/2006/relationships/hyperlink" Target="https://helsedirektoratet.no/retningslinjer/utvelgelse-og-oppfolging-av-giver-ved-nyredonasjon-fra-levende-giver-" TargetMode="External"/><Relationship Id="rId168" Type="http://schemas.openxmlformats.org/officeDocument/2006/relationships/hyperlink" Target="https://www.fhi.no/nettpub/vaksinasjonsveilederen-for-helsepersonell/vaksinasjon-ved-sykdom/vaksinasjon-ved-nyresvikt-nyresvikt-leversykdom-eller-reumatisk-sykdom/" TargetMode="External"/><Relationship Id="rId333" Type="http://schemas.openxmlformats.org/officeDocument/2006/relationships/hyperlink" Target="http://search.ebscohost.com/login.aspx?direct=true&amp;db=nup&amp;AN=T901967&amp;site=nup-live&amp;scope=site" TargetMode="External"/><Relationship Id="rId540" Type="http://schemas.openxmlformats.org/officeDocument/2006/relationships/hyperlink" Target="http://njn.sagepub.com/content/24/3/10.full.pdf+html" TargetMode="External"/><Relationship Id="rId72" Type="http://schemas.openxmlformats.org/officeDocument/2006/relationships/hyperlink" Target="https://helsedirektoratet.no/retningslinjer/veileder-for-tilvirkning-og-handtering-av-hemodialyseveske" TargetMode="External"/><Relationship Id="rId375" Type="http://schemas.openxmlformats.org/officeDocument/2006/relationships/hyperlink" Target="http://search.ebscohost.com/login.aspx?direct=true&amp;db=nup&amp;AN=T705900&amp;site=nup-live&amp;scope=site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socialstyrelsen.se/riktlinjer/nationellariktlinjer" TargetMode="External"/><Relationship Id="rId277" Type="http://schemas.openxmlformats.org/officeDocument/2006/relationships/hyperlink" Target="http://search.ebscohost.com/login.aspx?direct=true&amp;db=nup&amp;AN=T703393&amp;site=nup-live&amp;scope=site" TargetMode="External"/><Relationship Id="rId400" Type="http://schemas.openxmlformats.org/officeDocument/2006/relationships/hyperlink" Target="http://search.ebscohost.com/login.aspx?direct=true&amp;db=nup&amp;AN=2010585082&amp;site=nup-live&amp;scope=site" TargetMode="External"/><Relationship Id="rId442" Type="http://schemas.openxmlformats.org/officeDocument/2006/relationships/hyperlink" Target="http://dx.doi.org/10.1002/14651858.CD001892.pub4" TargetMode="External"/><Relationship Id="rId484" Type="http://schemas.openxmlformats.org/officeDocument/2006/relationships/hyperlink" Target="http://onlinelibrary.wiley.com/doi/10.1002/14651858.CD009204.pub2/abstract" TargetMode="External"/><Relationship Id="rId137" Type="http://schemas.openxmlformats.org/officeDocument/2006/relationships/hyperlink" Target="https://www.fhi.no/oversikter/alle/" TargetMode="External"/><Relationship Id="rId302" Type="http://schemas.openxmlformats.org/officeDocument/2006/relationships/hyperlink" Target="http://search.ebscohost.com/login.aspx?direct=true&amp;db=nup&amp;AN=T703382&amp;site=nup-live&amp;scope=site" TargetMode="External"/><Relationship Id="rId344" Type="http://schemas.openxmlformats.org/officeDocument/2006/relationships/hyperlink" Target="http://search.ebscohost.com/login.aspx?direct=true&amp;db=nup&amp;AN=T703743&amp;site=nup-live&amp;scope=site" TargetMode="External"/><Relationship Id="rId41" Type="http://schemas.openxmlformats.org/officeDocument/2006/relationships/hyperlink" Target="http://search.ebscohost.com/login.aspx?direct=true&amp;db=nup&amp;AN=2010585082&amp;site=nup-live&amp;scope=site" TargetMode="External"/><Relationship Id="rId83" Type="http://schemas.openxmlformats.org/officeDocument/2006/relationships/hyperlink" Target="https://helsedirektoratet.no/retningslinjer/nasjonalt-handlingsprogram-med-retningslinjer-for-diagnostikk-behandling-og-oppfolging-av-pasienter-med-nyrecellekreft" TargetMode="External"/><Relationship Id="rId179" Type="http://schemas.openxmlformats.org/officeDocument/2006/relationships/hyperlink" Target="https://www.fhi.no/nettpub/vaksinasjonsveilederen-for-helsepersonell/vaksinasjon-ved-sykdom/vaksinasjon-ved-nyresvikt-nyresvikt-leversykdom-eller-reumatisk-sykdom/" TargetMode="External"/><Relationship Id="rId386" Type="http://schemas.openxmlformats.org/officeDocument/2006/relationships/hyperlink" Target="http://search.ebscohost.com/login.aspx?direct=true&amp;db=nup&amp;AN=2009902632&amp;site=nup-live&amp;scope=site" TargetMode="External"/><Relationship Id="rId551" Type="http://schemas.openxmlformats.org/officeDocument/2006/relationships/hyperlink" Target="http://www.e-magin.se/v5/viewer/files/viewer_s.aspx?gKey=t42x7np4&amp;gInitPage=38" TargetMode="External"/><Relationship Id="rId190" Type="http://schemas.openxmlformats.org/officeDocument/2006/relationships/hyperlink" Target="https://www.fhi.no/publ/2013/effekt-og-kostnadseffektivitet-av-ulike-dialysemetoder-hos-pasienter-med-al/" TargetMode="External"/><Relationship Id="rId204" Type="http://schemas.openxmlformats.org/officeDocument/2006/relationships/hyperlink" Target="https://www.fhi.no/publ/2010/prevention-of--kidney-failure/" TargetMode="External"/><Relationship Id="rId246" Type="http://schemas.openxmlformats.org/officeDocument/2006/relationships/hyperlink" Target="http://search.ebscohost.com/login.aspx?authtype=ip,uid&amp;profile=nup" TargetMode="External"/><Relationship Id="rId288" Type="http://schemas.openxmlformats.org/officeDocument/2006/relationships/hyperlink" Target="http://search.ebscohost.com/login.aspx?direct=true&amp;db=nup&amp;AN=T703357&amp;site=nup-live&amp;scope=site" TargetMode="External"/><Relationship Id="rId411" Type="http://schemas.openxmlformats.org/officeDocument/2006/relationships/hyperlink" Target="http://www.uptodate.com/contents/7173" TargetMode="External"/><Relationship Id="rId453" Type="http://schemas.openxmlformats.org/officeDocument/2006/relationships/hyperlink" Target="http://dx.doi.org/10.1002/14651858.CD004541.pub3" TargetMode="External"/><Relationship Id="rId509" Type="http://schemas.openxmlformats.org/officeDocument/2006/relationships/hyperlink" Target="https://onlinelibrary.wiley.com/doi/full/10.1111/scs.12432" TargetMode="External"/><Relationship Id="rId106" Type="http://schemas.openxmlformats.org/officeDocument/2006/relationships/hyperlink" Target="https://helsedirektoratet.no/retningslinjer/nasjonalt-handlingsprogram-med-retningslinjer-for-diagnostikk-behandling-og-oppfolging-av-pasienter-med-nyrecellekreft" TargetMode="External"/><Relationship Id="rId313" Type="http://schemas.openxmlformats.org/officeDocument/2006/relationships/hyperlink" Target="http://search.ebscohost.com/login.aspx?direct=true&amp;db=nup&amp;AN=T904808&amp;site=nup-live&amp;scope=site" TargetMode="External"/><Relationship Id="rId495" Type="http://schemas.openxmlformats.org/officeDocument/2006/relationships/hyperlink" Target="http://www.ncbi.nlm.nih.gov/pubmed?otool=inouuhlib" TargetMode="External"/><Relationship Id="rId10" Type="http://schemas.openxmlformats.org/officeDocument/2006/relationships/hyperlink" Target="https://www.varnett.no/portal/procedure/7404" TargetMode="External"/><Relationship Id="rId52" Type="http://schemas.openxmlformats.org/officeDocument/2006/relationships/hyperlink" Target="https://www.helsebiblioteket.no/fagprosedyrer/ferdige/nefrostomikateter-voksne" TargetMode="External"/><Relationship Id="rId94" Type="http://schemas.openxmlformats.org/officeDocument/2006/relationships/hyperlink" Target="https://helsedirektoratet.no/retningslinjer/nasjonalt-handlingsprogram-med-retningslinjer-for-diagnostikk-behandling-og-oppfolging-av-pasienter-med-nyrecellekreft" TargetMode="External"/><Relationship Id="rId148" Type="http://schemas.openxmlformats.org/officeDocument/2006/relationships/hyperlink" Target="https://www.fhi.no/publ/2018/nytteverdien-av-behandling-for-kronisk-nyresvikt-dokumentasjonsgrunnlag-for/" TargetMode="External"/><Relationship Id="rId355" Type="http://schemas.openxmlformats.org/officeDocument/2006/relationships/hyperlink" Target="http://search.ebscohost.com/login.aspx?direct=true&amp;db=nup&amp;AN=T901965&amp;site=nup-live&amp;scope=site" TargetMode="External"/><Relationship Id="rId397" Type="http://schemas.openxmlformats.org/officeDocument/2006/relationships/hyperlink" Target="http://search.ebscohost.com/login.aspx?direct=true&amp;db=nup&amp;AN=2010585082&amp;site=nup-live&amp;scope=site" TargetMode="External"/><Relationship Id="rId520" Type="http://schemas.openxmlformats.org/officeDocument/2006/relationships/hyperlink" Target="https://sykepleien.no/forskning/2017/08/hverdagen-etter-nyre-pankreas-transplantasjon" TargetMode="External"/><Relationship Id="rId562" Type="http://schemas.openxmlformats.org/officeDocument/2006/relationships/hyperlink" Target="http://www.e-magin.se/v5/viewer/files/viewer_s.aspx?gKey=cdx9cpb5&amp;gInitPage=43" TargetMode="External"/><Relationship Id="rId215" Type="http://schemas.openxmlformats.org/officeDocument/2006/relationships/hyperlink" Target="http://guidance.nice.org.uk/index.jsp?action=find" TargetMode="External"/><Relationship Id="rId257" Type="http://schemas.openxmlformats.org/officeDocument/2006/relationships/hyperlink" Target="http://search.ebscohost.com/login.aspx?direct=true&amp;db=nup&amp;AN=T703394&amp;site=nup-live&amp;scope=site" TargetMode="External"/><Relationship Id="rId422" Type="http://schemas.openxmlformats.org/officeDocument/2006/relationships/hyperlink" Target="http://bestpractice.bmj.com/best-practice/monograph/83.html" TargetMode="External"/><Relationship Id="rId464" Type="http://schemas.openxmlformats.org/officeDocument/2006/relationships/hyperlink" Target="http://dx.doi.org/10.1002/14651858.CD008327.pub2" TargetMode="External"/><Relationship Id="rId299" Type="http://schemas.openxmlformats.org/officeDocument/2006/relationships/hyperlink" Target="http://search.ebscohost.com/login.aspx?direct=true&amp;db=nup&amp;AN=T703360&amp;site=nup-live&amp;scope=site" TargetMode="External"/><Relationship Id="rId63" Type="http://schemas.openxmlformats.org/officeDocument/2006/relationships/hyperlink" Target="https://helsedirektoratet.no/retningslinjer/pakkeforlop-for-nyrekreft" TargetMode="External"/><Relationship Id="rId159" Type="http://schemas.openxmlformats.org/officeDocument/2006/relationships/hyperlink" Target="https://www.fhi.no/nettpub/vaksinasjonsveilederen-for-helsepersonell/vaksinasjon-ved-sykdom/vaksinasjon-ved-nyresvikt-nyresvikt-leversykdom-eller-reumatisk-sykdom/" TargetMode="External"/><Relationship Id="rId366" Type="http://schemas.openxmlformats.org/officeDocument/2006/relationships/hyperlink" Target="http://search.ebscohost.com/login.aspx?direct=true&amp;db=nup&amp;AN=T703757&amp;site=nup-live&amp;scope=site" TargetMode="External"/><Relationship Id="rId573" Type="http://schemas.openxmlformats.org/officeDocument/2006/relationships/hyperlink" Target="https://link.springer.com/book/10.1007%2F978-1-4939-8628-6" TargetMode="External"/><Relationship Id="rId226" Type="http://schemas.openxmlformats.org/officeDocument/2006/relationships/hyperlink" Target="https://www.nice.org.uk/guidance/qs72" TargetMode="External"/><Relationship Id="rId433" Type="http://schemas.openxmlformats.org/officeDocument/2006/relationships/hyperlink" Target="http://dx.doi.org/10.1002/14651858.CD011798.pub2" TargetMode="External"/><Relationship Id="rId74" Type="http://schemas.openxmlformats.org/officeDocument/2006/relationships/hyperlink" Target="https://helsedirektoratet.no/retningslinjer/veileder-for-tilvirkning-og-handtering-av-hemodialyseveske" TargetMode="External"/><Relationship Id="rId377" Type="http://schemas.openxmlformats.org/officeDocument/2006/relationships/hyperlink" Target="http://search.ebscohost.com/login.aspx?direct=true&amp;db=nup&amp;AN=2009902633&amp;site=nup-live&amp;scope=site" TargetMode="External"/><Relationship Id="rId500" Type="http://schemas.openxmlformats.org/officeDocument/2006/relationships/hyperlink" Target="https://www.ncbi.nlm.nih.gov/pubmed/30835094,30585713,30585710,30585709,30585708,30304626,30304623,30304618,30303645,30303644,29470004,29281776,29281775,29281774,29237107,29237106,29165967,29165964,29165958,29165957,29165956,29165954,29165953,29165952,29160971,29160969,29160968,29160967,29160965,29160964,30550083,30550080,30550079,30550078,30550077,30550076,30550073,30550072,30550071,30550070,30550069,30550068,30550067,30550066,27501629,27501628,27501626,30550063,30550062,30550061,30550060,30550059,30550058,30550057,30550056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www.socialstyrelsen.se/riktlinjer/nationellariktlinjer" TargetMode="External"/><Relationship Id="rId444" Type="http://schemas.openxmlformats.org/officeDocument/2006/relationships/hyperlink" Target="http://dx.doi.org/10.1002/14651858.CD011457.pub2" TargetMode="External"/><Relationship Id="rId290" Type="http://schemas.openxmlformats.org/officeDocument/2006/relationships/hyperlink" Target="http://search.ebscohost.com/login.aspx?direct=true&amp;db=nup&amp;AN=T703357&amp;site=nup-live&amp;scope=site" TargetMode="External"/><Relationship Id="rId304" Type="http://schemas.openxmlformats.org/officeDocument/2006/relationships/hyperlink" Target="http://search.ebscohost.com/login.aspx?direct=true&amp;db=nup&amp;AN=T703382&amp;site=nup-live&amp;scope=site" TargetMode="External"/><Relationship Id="rId388" Type="http://schemas.openxmlformats.org/officeDocument/2006/relationships/hyperlink" Target="http://search.ebscohost.com/login.aspx?direct=true&amp;db=nup&amp;AN=2009869467&amp;site=nup-live&amp;scope=site" TargetMode="External"/><Relationship Id="rId511" Type="http://schemas.openxmlformats.org/officeDocument/2006/relationships/hyperlink" Target="https://onlinelibrary.wiley.com/doi/full/10.1111/scs.12381" TargetMode="External"/><Relationship Id="rId85" Type="http://schemas.openxmlformats.org/officeDocument/2006/relationships/hyperlink" Target="https://helsedirektoratet.no/retningslinjer/nasjonalt-handlingsprogram-med-retningslinjer-for-diagnostikk-behandling-og-oppfolging-av-pasienter-med-nyrecellekreft" TargetMode="External"/><Relationship Id="rId150" Type="http://schemas.openxmlformats.org/officeDocument/2006/relationships/hyperlink" Target="https://www.fhi.no/publ/2018/nytteverdien-av-behandling-for-kronisk-nyresvikt-dokumentasjonsgrunnlag-for/" TargetMode="External"/><Relationship Id="rId248" Type="http://schemas.openxmlformats.org/officeDocument/2006/relationships/hyperlink" Target="http://search.ebscohost.com/login.aspx?direct=true&amp;db=nup&amp;AN=T703401&amp;site=nup-live&amp;scope=site" TargetMode="External"/><Relationship Id="rId455" Type="http://schemas.openxmlformats.org/officeDocument/2006/relationships/hyperlink" Target="http://dx.doi.org/10.1002/14651858.CD010741.pub2" TargetMode="External"/><Relationship Id="rId12" Type="http://schemas.openxmlformats.org/officeDocument/2006/relationships/hyperlink" Target="https://www.varnett.no/portal/procedure/7625" TargetMode="External"/><Relationship Id="rId108" Type="http://schemas.openxmlformats.org/officeDocument/2006/relationships/hyperlink" Target="https://helsedirektoratet.no/retningslinjer/utvelgelse-og-oppfolging-av-giver-ved-nyredonasjon-fra-levende-giver-" TargetMode="External"/><Relationship Id="rId315" Type="http://schemas.openxmlformats.org/officeDocument/2006/relationships/hyperlink" Target="http://search.ebscohost.com/login.aspx?direct=true&amp;db=nup&amp;AN=T904808&amp;site=nup-live&amp;scope=site" TargetMode="External"/><Relationship Id="rId522" Type="http://schemas.openxmlformats.org/officeDocument/2006/relationships/hyperlink" Target="https://sykepleien.no/forskning/2017/08/hverdagen-etter-nyre-pankreas-transplantasjon" TargetMode="External"/><Relationship Id="rId96" Type="http://schemas.openxmlformats.org/officeDocument/2006/relationships/hyperlink" Target="https://helsedirektoratet.no/retningslinjer/nasjonalt-handlingsprogram-med-retningslinjer-for-diagnostikk-behandling-og-oppfolging-av-pasienter-med-nyrecellekreft" TargetMode="External"/><Relationship Id="rId161" Type="http://schemas.openxmlformats.org/officeDocument/2006/relationships/hyperlink" Target="https://www.fhi.no/nettpub/vaksinasjonsveilederen-for-helsepersonell/vaksinasjon-ved-sykdom/vaksinasjon-ved-nyresvikt-nyresvikt-leversykdom-eller-reumatisk-sykdom/" TargetMode="External"/><Relationship Id="rId399" Type="http://schemas.openxmlformats.org/officeDocument/2006/relationships/hyperlink" Target="http://search.ebscohost.com/login.aspx?direct=true&amp;db=nup&amp;AN=2010585082&amp;site=nup-live&amp;scope=site" TargetMode="External"/><Relationship Id="rId259" Type="http://schemas.openxmlformats.org/officeDocument/2006/relationships/hyperlink" Target="http://search.ebscohost.com/login.aspx?direct=true&amp;db=nup&amp;AN=T703394&amp;site=nup-live&amp;scope=site" TargetMode="External"/><Relationship Id="rId466" Type="http://schemas.openxmlformats.org/officeDocument/2006/relationships/hyperlink" Target="http://dx.doi.org/10.1002/14651858.CD010350.pub2" TargetMode="External"/><Relationship Id="rId23" Type="http://schemas.openxmlformats.org/officeDocument/2006/relationships/hyperlink" Target="https://www.varnett.no/portal/procedure/7894" TargetMode="External"/><Relationship Id="rId119" Type="http://schemas.openxmlformats.org/officeDocument/2006/relationships/hyperlink" Target="https://helsedirektoratet.no/retningslinjer/utvelgelse-og-oppfolging-av-giver-ved-nyredonasjon-fra-levende-giver-" TargetMode="External"/><Relationship Id="rId326" Type="http://schemas.openxmlformats.org/officeDocument/2006/relationships/hyperlink" Target="http://search.ebscohost.com/login.aspx?direct=true&amp;db=nup&amp;AN=T703785&amp;site=nup-live&amp;scope=site" TargetMode="External"/><Relationship Id="rId533" Type="http://schemas.openxmlformats.org/officeDocument/2006/relationships/hyperlink" Target="http://www.idunn.no/file/ci/48383223/nsf_2011_01_pdf.pdf" TargetMode="External"/><Relationship Id="rId172" Type="http://schemas.openxmlformats.org/officeDocument/2006/relationships/hyperlink" Target="https://www.fhi.no/nettpub/vaksinasjonsveilederen-for-helsepersonell/vaksinasjon-ved-sykdom/vaksinasjon-ved-nyresvikt-nyresvikt-leversykdom-eller-reumatisk-sykdom/" TargetMode="External"/><Relationship Id="rId477" Type="http://schemas.openxmlformats.org/officeDocument/2006/relationships/hyperlink" Target="http://onlinelibrary.wiley.com/doi/10.1002/14651858.CD007861.pub2/abstract" TargetMode="External"/><Relationship Id="rId337" Type="http://schemas.openxmlformats.org/officeDocument/2006/relationships/hyperlink" Target="http://search.ebscohost.com/login.aspx?direct=true&amp;db=nup&amp;AN=T703789&amp;site=nup-live&amp;scope=site" TargetMode="External"/><Relationship Id="rId34" Type="http://schemas.openxmlformats.org/officeDocument/2006/relationships/hyperlink" Target="http://search.ebscohost.com/login.aspx?direct=true&amp;db=nup&amp;AN=T703397&amp;site=nup-live&amp;scope=site" TargetMode="External"/><Relationship Id="rId544" Type="http://schemas.openxmlformats.org/officeDocument/2006/relationships/hyperlink" Target="https://www.nsf.no/fagutvikling/fagartikkel/118865/undervisning-til-nyretransplanterte-pasient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17392</Words>
  <Characters>92181</Characters>
  <Application>Microsoft Office Word</Application>
  <DocSecurity>0</DocSecurity>
  <Lines>768</Lines>
  <Paragraphs>218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109355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Brandal</dc:creator>
  <cp:keywords/>
  <dc:description/>
  <cp:lastModifiedBy>Annika Brandal</cp:lastModifiedBy>
  <cp:revision>3</cp:revision>
  <dcterms:created xsi:type="dcterms:W3CDTF">2021-04-29T09:18:00Z</dcterms:created>
  <dcterms:modified xsi:type="dcterms:W3CDTF">2021-04-29T09:23:00Z</dcterms:modified>
</cp:coreProperties>
</file>